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DA3" w:rsidRPr="0015171F" w:rsidRDefault="00330DA3" w:rsidP="00330DA3">
      <w:pPr>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t>Приложение №1</w:t>
      </w:r>
    </w:p>
    <w:p w:rsidR="00330DA3" w:rsidRPr="0015171F" w:rsidRDefault="00330DA3" w:rsidP="00330DA3">
      <w:pPr>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t xml:space="preserve"> к информационному сообщению </w:t>
      </w:r>
    </w:p>
    <w:p w:rsidR="00330DA3" w:rsidRPr="0015171F" w:rsidRDefault="00330DA3" w:rsidP="00330DA3">
      <w:pPr>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t xml:space="preserve">о проведении продажи </w:t>
      </w:r>
      <w:proofErr w:type="gramStart"/>
      <w:r w:rsidRPr="0015171F">
        <w:rPr>
          <w:rFonts w:ascii="Times New Roman" w:hAnsi="Times New Roman" w:cs="Times New Roman"/>
          <w:sz w:val="24"/>
          <w:szCs w:val="24"/>
        </w:rPr>
        <w:t>муниципального</w:t>
      </w:r>
      <w:proofErr w:type="gramEnd"/>
    </w:p>
    <w:p w:rsidR="00330DA3" w:rsidRPr="0015171F" w:rsidRDefault="00330DA3" w:rsidP="00330DA3">
      <w:pPr>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t xml:space="preserve"> имущества посредством публичного </w:t>
      </w:r>
    </w:p>
    <w:p w:rsidR="00330DA3" w:rsidRPr="0015171F" w:rsidRDefault="00330DA3" w:rsidP="00330DA3">
      <w:pPr>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t>предложения в электронной форме</w:t>
      </w:r>
    </w:p>
    <w:p w:rsidR="00330DA3" w:rsidRPr="0015171F" w:rsidRDefault="00330DA3" w:rsidP="00330DA3">
      <w:pPr>
        <w:spacing w:after="0" w:line="240" w:lineRule="auto"/>
        <w:jc w:val="both"/>
        <w:rPr>
          <w:rFonts w:ascii="Times New Roman" w:hAnsi="Times New Roman" w:cs="Times New Roman"/>
          <w:sz w:val="24"/>
          <w:szCs w:val="24"/>
        </w:rPr>
      </w:pPr>
    </w:p>
    <w:p w:rsidR="00330DA3" w:rsidRPr="0015171F" w:rsidRDefault="00330DA3" w:rsidP="00330DA3">
      <w:pPr>
        <w:spacing w:line="240" w:lineRule="auto"/>
        <w:rPr>
          <w:rFonts w:ascii="Times New Roman" w:hAnsi="Times New Roman" w:cs="Times New Roman"/>
          <w:sz w:val="24"/>
          <w:szCs w:val="24"/>
        </w:rPr>
      </w:pPr>
    </w:p>
    <w:p w:rsidR="00330DA3" w:rsidRPr="0015171F" w:rsidRDefault="00330DA3" w:rsidP="00330DA3">
      <w:pPr>
        <w:spacing w:after="0" w:line="240" w:lineRule="auto"/>
        <w:rPr>
          <w:rFonts w:ascii="Times New Roman" w:hAnsi="Times New Roman" w:cs="Times New Roman"/>
          <w:sz w:val="24"/>
          <w:szCs w:val="24"/>
        </w:rPr>
      </w:pPr>
    </w:p>
    <w:p w:rsidR="00330DA3" w:rsidRPr="0015171F" w:rsidRDefault="00330DA3" w:rsidP="00330DA3">
      <w:pPr>
        <w:tabs>
          <w:tab w:val="left" w:pos="3570"/>
        </w:tabs>
        <w:spacing w:after="0" w:line="240" w:lineRule="auto"/>
        <w:jc w:val="center"/>
        <w:rPr>
          <w:rFonts w:ascii="Times New Roman" w:hAnsi="Times New Roman" w:cs="Times New Roman"/>
          <w:b/>
          <w:sz w:val="24"/>
          <w:szCs w:val="24"/>
        </w:rPr>
      </w:pPr>
      <w:r w:rsidRPr="0015171F">
        <w:rPr>
          <w:rFonts w:ascii="Times New Roman" w:hAnsi="Times New Roman" w:cs="Times New Roman"/>
          <w:b/>
          <w:sz w:val="24"/>
          <w:szCs w:val="24"/>
        </w:rPr>
        <w:t>ЗАЯВКА</w:t>
      </w:r>
    </w:p>
    <w:p w:rsidR="00330DA3" w:rsidRPr="0015171F" w:rsidRDefault="00330DA3" w:rsidP="00330DA3">
      <w:pPr>
        <w:tabs>
          <w:tab w:val="left" w:pos="3570"/>
        </w:tabs>
        <w:spacing w:after="0" w:line="240" w:lineRule="auto"/>
        <w:jc w:val="center"/>
        <w:rPr>
          <w:rFonts w:ascii="Times New Roman" w:hAnsi="Times New Roman" w:cs="Times New Roman"/>
          <w:b/>
          <w:sz w:val="24"/>
          <w:szCs w:val="24"/>
        </w:rPr>
      </w:pPr>
      <w:r w:rsidRPr="0015171F">
        <w:rPr>
          <w:rFonts w:ascii="Times New Roman" w:hAnsi="Times New Roman" w:cs="Times New Roman"/>
          <w:b/>
          <w:sz w:val="24"/>
          <w:szCs w:val="24"/>
        </w:rPr>
        <w:t xml:space="preserve">на участие в продаже </w:t>
      </w:r>
      <w:proofErr w:type="gramStart"/>
      <w:r w:rsidRPr="0015171F">
        <w:rPr>
          <w:rFonts w:ascii="Times New Roman" w:hAnsi="Times New Roman" w:cs="Times New Roman"/>
          <w:b/>
          <w:sz w:val="24"/>
          <w:szCs w:val="24"/>
        </w:rPr>
        <w:t>муниципального</w:t>
      </w:r>
      <w:proofErr w:type="gramEnd"/>
    </w:p>
    <w:p w:rsidR="00330DA3" w:rsidRPr="0015171F" w:rsidRDefault="00330DA3" w:rsidP="00330DA3">
      <w:pPr>
        <w:tabs>
          <w:tab w:val="left" w:pos="3570"/>
        </w:tabs>
        <w:spacing w:after="0" w:line="240" w:lineRule="auto"/>
        <w:jc w:val="center"/>
        <w:rPr>
          <w:rFonts w:ascii="Times New Roman" w:hAnsi="Times New Roman" w:cs="Times New Roman"/>
          <w:b/>
          <w:sz w:val="24"/>
          <w:szCs w:val="24"/>
        </w:rPr>
      </w:pPr>
      <w:r w:rsidRPr="0015171F">
        <w:rPr>
          <w:rFonts w:ascii="Times New Roman" w:hAnsi="Times New Roman" w:cs="Times New Roman"/>
          <w:b/>
          <w:sz w:val="24"/>
          <w:szCs w:val="24"/>
        </w:rPr>
        <w:t xml:space="preserve"> имущества посредством публичного </w:t>
      </w:r>
    </w:p>
    <w:p w:rsidR="00330DA3" w:rsidRPr="0015171F" w:rsidRDefault="00330DA3" w:rsidP="00330DA3">
      <w:pPr>
        <w:tabs>
          <w:tab w:val="left" w:pos="3570"/>
        </w:tabs>
        <w:spacing w:after="0" w:line="240" w:lineRule="auto"/>
        <w:jc w:val="center"/>
        <w:rPr>
          <w:rFonts w:ascii="Times New Roman" w:hAnsi="Times New Roman" w:cs="Times New Roman"/>
          <w:b/>
          <w:sz w:val="24"/>
          <w:szCs w:val="24"/>
        </w:rPr>
      </w:pPr>
      <w:r w:rsidRPr="0015171F">
        <w:rPr>
          <w:rFonts w:ascii="Times New Roman" w:hAnsi="Times New Roman" w:cs="Times New Roman"/>
          <w:b/>
          <w:sz w:val="24"/>
          <w:szCs w:val="24"/>
        </w:rPr>
        <w:t>предложения в электронной форме</w:t>
      </w:r>
    </w:p>
    <w:p w:rsidR="00330DA3" w:rsidRPr="0015171F" w:rsidRDefault="00330DA3" w:rsidP="00330DA3">
      <w:pPr>
        <w:tabs>
          <w:tab w:val="left" w:pos="3570"/>
        </w:tabs>
        <w:spacing w:after="0" w:line="240" w:lineRule="auto"/>
        <w:jc w:val="center"/>
        <w:rPr>
          <w:rFonts w:ascii="Times New Roman" w:hAnsi="Times New Roman" w:cs="Times New Roman"/>
          <w:b/>
          <w:sz w:val="24"/>
          <w:szCs w:val="24"/>
        </w:rPr>
      </w:pPr>
      <w:r w:rsidRPr="0015171F">
        <w:rPr>
          <w:rFonts w:ascii="Times New Roman" w:hAnsi="Times New Roman" w:cs="Times New Roman"/>
          <w:b/>
          <w:sz w:val="24"/>
          <w:szCs w:val="24"/>
        </w:rPr>
        <w:t xml:space="preserve"> </w:t>
      </w:r>
    </w:p>
    <w:p w:rsidR="00330DA3" w:rsidRPr="0015171F" w:rsidRDefault="00330DA3" w:rsidP="00330DA3">
      <w:pPr>
        <w:tabs>
          <w:tab w:val="left" w:pos="3570"/>
        </w:tabs>
        <w:spacing w:after="0" w:line="240" w:lineRule="auto"/>
        <w:jc w:val="center"/>
        <w:rPr>
          <w:rFonts w:ascii="Times New Roman" w:hAnsi="Times New Roman" w:cs="Times New Roman"/>
          <w:sz w:val="24"/>
          <w:szCs w:val="24"/>
        </w:rPr>
      </w:pPr>
      <w:r w:rsidRPr="0015171F">
        <w:rPr>
          <w:rFonts w:ascii="Times New Roman" w:hAnsi="Times New Roman" w:cs="Times New Roman"/>
          <w:sz w:val="24"/>
          <w:szCs w:val="24"/>
        </w:rPr>
        <w:t>(для физических лиц)</w:t>
      </w:r>
    </w:p>
    <w:p w:rsidR="00330DA3" w:rsidRPr="0015171F" w:rsidRDefault="00330DA3" w:rsidP="00330DA3">
      <w:pPr>
        <w:tabs>
          <w:tab w:val="left" w:pos="3570"/>
        </w:tabs>
        <w:spacing w:after="0" w:line="240" w:lineRule="auto"/>
        <w:jc w:val="center"/>
        <w:rPr>
          <w:rFonts w:ascii="Times New Roman" w:hAnsi="Times New Roman" w:cs="Times New Roman"/>
          <w:b/>
          <w:i/>
          <w:sz w:val="24"/>
          <w:szCs w:val="24"/>
        </w:rPr>
      </w:pPr>
      <w:r w:rsidRPr="0015171F">
        <w:rPr>
          <w:rFonts w:ascii="Times New Roman" w:hAnsi="Times New Roman" w:cs="Times New Roman"/>
          <w:b/>
          <w:i/>
          <w:sz w:val="24"/>
          <w:szCs w:val="24"/>
        </w:rPr>
        <w:t>(все графы заполняются в электронном виде)</w:t>
      </w:r>
    </w:p>
    <w:p w:rsidR="00330DA3" w:rsidRPr="0015171F" w:rsidRDefault="00330DA3" w:rsidP="00330DA3">
      <w:pPr>
        <w:tabs>
          <w:tab w:val="left" w:pos="3570"/>
        </w:tabs>
        <w:spacing w:after="0" w:line="240" w:lineRule="auto"/>
        <w:rPr>
          <w:rFonts w:ascii="Times New Roman" w:hAnsi="Times New Roman" w:cs="Times New Roman"/>
          <w:sz w:val="24"/>
          <w:szCs w:val="24"/>
        </w:rPr>
      </w:pP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 xml:space="preserve">Заявка подана: </w:t>
      </w:r>
    </w:p>
    <w:p w:rsidR="00330DA3" w:rsidRPr="0015171F" w:rsidRDefault="00330DA3" w:rsidP="00330DA3">
      <w:pPr>
        <w:tabs>
          <w:tab w:val="left" w:pos="3570"/>
        </w:tabs>
        <w:spacing w:after="0" w:line="240" w:lineRule="auto"/>
        <w:rPr>
          <w:rFonts w:ascii="Times New Roman" w:hAnsi="Times New Roman" w:cs="Times New Roman"/>
          <w:sz w:val="24"/>
          <w:szCs w:val="24"/>
        </w:rPr>
      </w:pP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after="0" w:line="240" w:lineRule="auto"/>
        <w:jc w:val="center"/>
        <w:rPr>
          <w:rFonts w:ascii="Times New Roman" w:hAnsi="Times New Roman" w:cs="Times New Roman"/>
          <w:sz w:val="24"/>
          <w:szCs w:val="24"/>
        </w:rPr>
      </w:pPr>
      <w:r w:rsidRPr="0015171F">
        <w:rPr>
          <w:rFonts w:ascii="Times New Roman" w:hAnsi="Times New Roman" w:cs="Times New Roman"/>
          <w:sz w:val="24"/>
          <w:szCs w:val="24"/>
        </w:rPr>
        <w:t>(фамилия, имя, отчество, дата рождения  лица, подающего заявку)</w:t>
      </w: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_________________________________________________________________________________,</w:t>
      </w: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именуемый далее Претендент, удостоверение личности___________________________________________________________________________________________________________________________________________________________________________________________________________________________________________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 xml:space="preserve">                                    (наименование документа, серия, дата и место выдачи)</w:t>
      </w: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адрес электронной почты Претендента 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after="0" w:line="240" w:lineRule="auto"/>
        <w:rPr>
          <w:rFonts w:ascii="Times New Roman" w:hAnsi="Times New Roman" w:cs="Times New Roman"/>
          <w:sz w:val="24"/>
          <w:szCs w:val="24"/>
        </w:rPr>
      </w:pP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контактный телефон  Претендента _____________________________________________________</w:t>
      </w:r>
    </w:p>
    <w:p w:rsidR="00330DA3" w:rsidRPr="0015171F" w:rsidRDefault="00330DA3" w:rsidP="00330DA3">
      <w:pPr>
        <w:tabs>
          <w:tab w:val="left" w:pos="3570"/>
        </w:tabs>
        <w:spacing w:after="0" w:line="240" w:lineRule="auto"/>
        <w:rPr>
          <w:rFonts w:ascii="Times New Roman" w:hAnsi="Times New Roman" w:cs="Times New Roman"/>
          <w:sz w:val="24"/>
          <w:szCs w:val="24"/>
        </w:rPr>
      </w:pP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 xml:space="preserve">адрес Претендента, банковские реквизиты _________________________________________________________________________________ </w:t>
      </w: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Доверенное лицо Претендента (ФИО) 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действует на основании ______________________________________________________________</w:t>
      </w: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удостоверение личности доверенного лица __________________________________________________________________________________________________________________________________________________________________  _________________________________________________________________________________</w:t>
      </w:r>
    </w:p>
    <w:p w:rsidR="00330DA3" w:rsidRPr="0015171F" w:rsidRDefault="00330DA3" w:rsidP="00330DA3">
      <w:pPr>
        <w:tabs>
          <w:tab w:val="left" w:pos="3570"/>
        </w:tabs>
        <w:spacing w:after="0" w:line="240" w:lineRule="auto"/>
        <w:jc w:val="center"/>
        <w:rPr>
          <w:rFonts w:ascii="Times New Roman" w:hAnsi="Times New Roman" w:cs="Times New Roman"/>
          <w:sz w:val="24"/>
          <w:szCs w:val="24"/>
        </w:rPr>
      </w:pPr>
      <w:r w:rsidRPr="0015171F">
        <w:rPr>
          <w:rFonts w:ascii="Times New Roman" w:hAnsi="Times New Roman" w:cs="Times New Roman"/>
          <w:sz w:val="24"/>
          <w:szCs w:val="24"/>
        </w:rPr>
        <w:t>(наименование документа, серия, дата и место выдачи)</w:t>
      </w:r>
    </w:p>
    <w:p w:rsidR="00330DA3" w:rsidRPr="0015171F" w:rsidRDefault="00330DA3" w:rsidP="00330DA3">
      <w:pPr>
        <w:tabs>
          <w:tab w:val="left" w:pos="3570"/>
        </w:tabs>
        <w:spacing w:after="0" w:line="240" w:lineRule="auto"/>
        <w:jc w:val="both"/>
        <w:rPr>
          <w:rFonts w:ascii="Times New Roman" w:hAnsi="Times New Roman" w:cs="Times New Roman"/>
          <w:b/>
          <w:bCs/>
          <w:sz w:val="24"/>
          <w:szCs w:val="24"/>
        </w:rPr>
      </w:pPr>
      <w:r w:rsidRPr="0015171F">
        <w:rPr>
          <w:rFonts w:ascii="Times New Roman" w:hAnsi="Times New Roman" w:cs="Times New Roman"/>
          <w:sz w:val="24"/>
          <w:szCs w:val="24"/>
        </w:rPr>
        <w:lastRenderedPageBreak/>
        <w:t xml:space="preserve">принимая решение об участии в </w:t>
      </w:r>
      <w:r w:rsidRPr="0015171F">
        <w:rPr>
          <w:rFonts w:ascii="Times New Roman" w:hAnsi="Times New Roman" w:cs="Times New Roman"/>
          <w:bCs/>
          <w:sz w:val="24"/>
          <w:szCs w:val="24"/>
        </w:rPr>
        <w:t xml:space="preserve"> продаже имущества посредством публичного предложения, находящегося в муниципальной собственности муниципального образования «</w:t>
      </w:r>
      <w:proofErr w:type="spellStart"/>
      <w:r w:rsidRPr="0015171F">
        <w:rPr>
          <w:rFonts w:ascii="Times New Roman" w:hAnsi="Times New Roman" w:cs="Times New Roman"/>
          <w:bCs/>
          <w:sz w:val="24"/>
          <w:szCs w:val="24"/>
        </w:rPr>
        <w:t>Инзенское</w:t>
      </w:r>
      <w:proofErr w:type="spellEnd"/>
      <w:r w:rsidRPr="0015171F">
        <w:rPr>
          <w:rFonts w:ascii="Times New Roman" w:hAnsi="Times New Roman" w:cs="Times New Roman"/>
          <w:bCs/>
          <w:sz w:val="24"/>
          <w:szCs w:val="24"/>
        </w:rPr>
        <w:t xml:space="preserve"> городское поселение» в электронной форме</w:t>
      </w:r>
      <w:r w:rsidRPr="0015171F">
        <w:rPr>
          <w:rFonts w:ascii="Times New Roman" w:hAnsi="Times New Roman" w:cs="Times New Roman"/>
          <w:sz w:val="24"/>
          <w:szCs w:val="24"/>
        </w:rPr>
        <w:t xml:space="preserve"> __________________________________________</w:t>
      </w:r>
    </w:p>
    <w:p w:rsidR="00330DA3" w:rsidRPr="0015171F" w:rsidRDefault="00330DA3" w:rsidP="00330DA3">
      <w:pPr>
        <w:tabs>
          <w:tab w:val="left" w:pos="3570"/>
        </w:tabs>
        <w:spacing w:after="0" w:line="240" w:lineRule="auto"/>
        <w:jc w:val="both"/>
        <w:rPr>
          <w:rFonts w:ascii="Times New Roman" w:hAnsi="Times New Roman" w:cs="Times New Roman"/>
          <w:sz w:val="24"/>
          <w:szCs w:val="24"/>
        </w:rPr>
      </w:pPr>
      <w:r w:rsidRPr="0015171F">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after="0" w:line="240" w:lineRule="auto"/>
        <w:jc w:val="center"/>
        <w:rPr>
          <w:rFonts w:ascii="Times New Roman" w:hAnsi="Times New Roman" w:cs="Times New Roman"/>
          <w:sz w:val="24"/>
          <w:szCs w:val="24"/>
        </w:rPr>
      </w:pPr>
      <w:r w:rsidRPr="0015171F">
        <w:rPr>
          <w:rFonts w:ascii="Times New Roman" w:hAnsi="Times New Roman" w:cs="Times New Roman"/>
          <w:sz w:val="24"/>
          <w:szCs w:val="24"/>
        </w:rPr>
        <w:t>(наименование имущества, его основные характеристики и местонахождение, код лота)</w:t>
      </w:r>
    </w:p>
    <w:p w:rsidR="00330DA3" w:rsidRPr="0015171F" w:rsidRDefault="00330DA3" w:rsidP="00330DA3">
      <w:pPr>
        <w:tabs>
          <w:tab w:val="left" w:pos="3570"/>
        </w:tabs>
        <w:spacing w:after="0" w:line="240" w:lineRule="auto"/>
        <w:rPr>
          <w:rFonts w:ascii="Times New Roman" w:hAnsi="Times New Roman" w:cs="Times New Roman"/>
          <w:sz w:val="24"/>
          <w:szCs w:val="24"/>
        </w:rPr>
      </w:pPr>
      <w:r w:rsidRPr="0015171F">
        <w:rPr>
          <w:rFonts w:ascii="Times New Roman" w:hAnsi="Times New Roman" w:cs="Times New Roman"/>
          <w:sz w:val="24"/>
          <w:szCs w:val="24"/>
        </w:rPr>
        <w:t>_________________________________________________________________________________</w:t>
      </w:r>
    </w:p>
    <w:p w:rsidR="00330DA3" w:rsidRPr="0015171F" w:rsidRDefault="00330DA3" w:rsidP="00330DA3">
      <w:pPr>
        <w:tabs>
          <w:tab w:val="left" w:pos="3570"/>
        </w:tabs>
        <w:spacing w:after="0" w:line="240" w:lineRule="auto"/>
        <w:rPr>
          <w:rFonts w:ascii="Times New Roman" w:hAnsi="Times New Roman" w:cs="Times New Roman"/>
          <w:b/>
          <w:sz w:val="24"/>
          <w:szCs w:val="24"/>
        </w:rPr>
      </w:pPr>
      <w:r w:rsidRPr="0015171F">
        <w:rPr>
          <w:rFonts w:ascii="Times New Roman" w:hAnsi="Times New Roman" w:cs="Times New Roman"/>
          <w:b/>
          <w:sz w:val="24"/>
          <w:szCs w:val="24"/>
        </w:rPr>
        <w:t>(далее – Имущество)</w:t>
      </w:r>
    </w:p>
    <w:p w:rsidR="00330DA3" w:rsidRPr="0015171F" w:rsidRDefault="00330DA3" w:rsidP="00330DA3">
      <w:pPr>
        <w:tabs>
          <w:tab w:val="left" w:pos="3570"/>
        </w:tabs>
        <w:spacing w:after="0" w:line="240" w:lineRule="auto"/>
        <w:jc w:val="both"/>
        <w:rPr>
          <w:rFonts w:ascii="Times New Roman" w:hAnsi="Times New Roman" w:cs="Times New Roman"/>
          <w:b/>
          <w:sz w:val="24"/>
          <w:szCs w:val="24"/>
        </w:rPr>
      </w:pPr>
      <w:r w:rsidRPr="0015171F">
        <w:rPr>
          <w:rFonts w:ascii="Times New Roman" w:hAnsi="Times New Roman" w:cs="Times New Roman"/>
          <w:b/>
          <w:sz w:val="24"/>
          <w:szCs w:val="24"/>
        </w:rPr>
        <w:t>обязуюсь:</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1.Выполнять правила и условия проведения торгов, указанные в информационном сообщении, размещенном на сайте муниципального образования «</w:t>
      </w:r>
      <w:proofErr w:type="spellStart"/>
      <w:r w:rsidRPr="0015171F">
        <w:rPr>
          <w:rFonts w:ascii="Times New Roman" w:hAnsi="Times New Roman" w:cs="Times New Roman"/>
          <w:sz w:val="24"/>
          <w:szCs w:val="24"/>
        </w:rPr>
        <w:t>Инзенский</w:t>
      </w:r>
      <w:proofErr w:type="spellEnd"/>
      <w:r w:rsidRPr="0015171F">
        <w:rPr>
          <w:rFonts w:ascii="Times New Roman" w:hAnsi="Times New Roman" w:cs="Times New Roman"/>
          <w:sz w:val="24"/>
          <w:szCs w:val="24"/>
        </w:rPr>
        <w:t xml:space="preserve"> район» </w:t>
      </w:r>
      <w:hyperlink r:id="rId5" w:history="1">
        <w:r w:rsidRPr="0015171F">
          <w:rPr>
            <w:rStyle w:val="a3"/>
            <w:rFonts w:ascii="Times New Roman" w:hAnsi="Times New Roman" w:cs="Times New Roman"/>
            <w:color w:val="auto"/>
            <w:sz w:val="24"/>
            <w:szCs w:val="24"/>
            <w:lang w:val="en-US"/>
          </w:rPr>
          <w:t>www</w:t>
        </w:r>
        <w:r w:rsidRPr="0015171F">
          <w:rPr>
            <w:rStyle w:val="a3"/>
            <w:rFonts w:ascii="Times New Roman" w:hAnsi="Times New Roman" w:cs="Times New Roman"/>
            <w:color w:val="auto"/>
            <w:sz w:val="24"/>
            <w:szCs w:val="24"/>
          </w:rPr>
          <w:t>.</w:t>
        </w:r>
        <w:r w:rsidRPr="0015171F">
          <w:rPr>
            <w:rStyle w:val="a3"/>
            <w:rFonts w:ascii="Times New Roman" w:hAnsi="Times New Roman" w:cs="Times New Roman"/>
            <w:color w:val="auto"/>
            <w:sz w:val="24"/>
            <w:szCs w:val="24"/>
            <w:lang w:val="en-US"/>
          </w:rPr>
          <w:t>inza</w:t>
        </w:r>
        <w:r w:rsidRPr="0015171F">
          <w:rPr>
            <w:rStyle w:val="a3"/>
            <w:rFonts w:ascii="Times New Roman" w:hAnsi="Times New Roman" w:cs="Times New Roman"/>
            <w:color w:val="auto"/>
            <w:sz w:val="24"/>
            <w:szCs w:val="24"/>
          </w:rPr>
          <w:t>.</w:t>
        </w:r>
        <w:r w:rsidRPr="0015171F">
          <w:rPr>
            <w:rStyle w:val="a3"/>
            <w:rFonts w:ascii="Times New Roman" w:hAnsi="Times New Roman" w:cs="Times New Roman"/>
            <w:color w:val="auto"/>
            <w:sz w:val="24"/>
            <w:szCs w:val="24"/>
            <w:lang w:val="en-US"/>
          </w:rPr>
          <w:t>ulregion</w:t>
        </w:r>
        <w:r w:rsidRPr="0015171F">
          <w:rPr>
            <w:rStyle w:val="a3"/>
            <w:rFonts w:ascii="Times New Roman" w:hAnsi="Times New Roman" w:cs="Times New Roman"/>
            <w:color w:val="auto"/>
            <w:sz w:val="24"/>
            <w:szCs w:val="24"/>
          </w:rPr>
          <w:t>.</w:t>
        </w:r>
        <w:r w:rsidRPr="0015171F">
          <w:rPr>
            <w:rStyle w:val="a3"/>
            <w:rFonts w:ascii="Times New Roman" w:hAnsi="Times New Roman" w:cs="Times New Roman"/>
            <w:color w:val="auto"/>
            <w:sz w:val="24"/>
            <w:szCs w:val="24"/>
            <w:lang w:val="en-US"/>
          </w:rPr>
          <w:t>ru</w:t>
        </w:r>
      </w:hyperlink>
      <w:r w:rsidRPr="0015171F">
        <w:rPr>
          <w:rFonts w:ascii="Times New Roman" w:hAnsi="Times New Roman" w:cs="Times New Roman"/>
          <w:sz w:val="24"/>
          <w:szCs w:val="24"/>
        </w:rPr>
        <w:t xml:space="preserve">, официальном сайте Российской Федерации </w:t>
      </w:r>
      <w:r w:rsidRPr="0015171F">
        <w:rPr>
          <w:rFonts w:ascii="Times New Roman" w:hAnsi="Times New Roman" w:cs="Times New Roman"/>
          <w:sz w:val="24"/>
          <w:szCs w:val="24"/>
          <w:u w:val="single"/>
          <w:lang w:val="en-US"/>
        </w:rPr>
        <w:t>https</w:t>
      </w:r>
      <w:r w:rsidRPr="0015171F">
        <w:rPr>
          <w:rFonts w:ascii="Times New Roman" w:hAnsi="Times New Roman" w:cs="Times New Roman"/>
          <w:sz w:val="24"/>
          <w:szCs w:val="24"/>
          <w:u w:val="single"/>
        </w:rPr>
        <w:t>://</w:t>
      </w:r>
      <w:r w:rsidRPr="0015171F">
        <w:rPr>
          <w:rFonts w:ascii="Times New Roman" w:hAnsi="Times New Roman" w:cs="Times New Roman"/>
          <w:sz w:val="24"/>
          <w:szCs w:val="24"/>
          <w:u w:val="single"/>
          <w:lang w:val="en-US"/>
        </w:rPr>
        <w:t>torgi</w:t>
      </w:r>
      <w:r w:rsidRPr="0015171F">
        <w:rPr>
          <w:rFonts w:ascii="Times New Roman" w:hAnsi="Times New Roman" w:cs="Times New Roman"/>
          <w:sz w:val="24"/>
          <w:szCs w:val="24"/>
          <w:u w:val="single"/>
        </w:rPr>
        <w:t>.</w:t>
      </w:r>
      <w:r w:rsidRPr="0015171F">
        <w:rPr>
          <w:rFonts w:ascii="Times New Roman" w:hAnsi="Times New Roman" w:cs="Times New Roman"/>
          <w:sz w:val="24"/>
          <w:szCs w:val="24"/>
          <w:u w:val="single"/>
          <w:lang w:val="en-US"/>
        </w:rPr>
        <w:t>gov</w:t>
      </w:r>
      <w:r w:rsidRPr="0015171F">
        <w:rPr>
          <w:rFonts w:ascii="Times New Roman" w:hAnsi="Times New Roman" w:cs="Times New Roman"/>
          <w:sz w:val="24"/>
          <w:szCs w:val="24"/>
          <w:u w:val="single"/>
        </w:rPr>
        <w:t>.</w:t>
      </w:r>
      <w:r w:rsidRPr="0015171F">
        <w:rPr>
          <w:rFonts w:ascii="Times New Roman" w:hAnsi="Times New Roman" w:cs="Times New Roman"/>
          <w:sz w:val="24"/>
          <w:szCs w:val="24"/>
          <w:u w:val="single"/>
          <w:lang w:val="en-US"/>
        </w:rPr>
        <w:t>ru</w:t>
      </w:r>
      <w:r w:rsidRPr="0015171F">
        <w:rPr>
          <w:rFonts w:ascii="Times New Roman" w:hAnsi="Times New Roman" w:cs="Times New Roman"/>
          <w:sz w:val="24"/>
          <w:szCs w:val="24"/>
        </w:rPr>
        <w:t xml:space="preserve">, сайте оператора электронной площадке </w:t>
      </w:r>
      <w:r w:rsidRPr="0015171F">
        <w:rPr>
          <w:rFonts w:ascii="Times New Roman" w:hAnsi="Times New Roman" w:cs="Times New Roman"/>
          <w:sz w:val="24"/>
          <w:szCs w:val="24"/>
          <w:u w:val="single"/>
        </w:rPr>
        <w:t>https://</w:t>
      </w:r>
      <w:hyperlink r:id="rId6" w:history="1">
        <w:r w:rsidRPr="0015171F">
          <w:rPr>
            <w:rStyle w:val="a3"/>
            <w:rFonts w:ascii="Times New Roman" w:hAnsi="Times New Roman" w:cs="Times New Roman"/>
            <w:color w:val="auto"/>
            <w:sz w:val="24"/>
            <w:szCs w:val="24"/>
          </w:rPr>
          <w:t>www.roseltorg.ru</w:t>
        </w:r>
      </w:hyperlink>
      <w:r w:rsidRPr="0015171F">
        <w:rPr>
          <w:rFonts w:ascii="Times New Roman" w:hAnsi="Times New Roman" w:cs="Times New Roman"/>
          <w:sz w:val="24"/>
          <w:szCs w:val="24"/>
        </w:rPr>
        <w:t>.</w:t>
      </w:r>
    </w:p>
    <w:p w:rsidR="00330DA3" w:rsidRPr="0015171F" w:rsidRDefault="00330DA3" w:rsidP="00330DA3">
      <w:pPr>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rPr>
      </w:pPr>
      <w:r w:rsidRPr="0015171F">
        <w:rPr>
          <w:rFonts w:ascii="Times New Roman" w:hAnsi="Times New Roman" w:cs="Times New Roman"/>
          <w:sz w:val="24"/>
          <w:szCs w:val="24"/>
        </w:rPr>
        <w:t>2.В случае признания победителем торгов:</w:t>
      </w:r>
    </w:p>
    <w:p w:rsidR="00330DA3" w:rsidRPr="0015171F" w:rsidRDefault="00330DA3" w:rsidP="00330DA3">
      <w:pPr>
        <w:pStyle w:val="ConsNormal"/>
        <w:widowControl/>
        <w:tabs>
          <w:tab w:val="left" w:pos="709"/>
        </w:tabs>
        <w:ind w:firstLine="567"/>
        <w:jc w:val="both"/>
        <w:rPr>
          <w:rFonts w:ascii="Times New Roman" w:hAnsi="Times New Roman"/>
          <w:sz w:val="24"/>
          <w:szCs w:val="24"/>
        </w:rPr>
      </w:pPr>
      <w:r w:rsidRPr="0015171F">
        <w:rPr>
          <w:rFonts w:ascii="Times New Roman" w:hAnsi="Times New Roman"/>
          <w:sz w:val="24"/>
          <w:szCs w:val="24"/>
        </w:rPr>
        <w:t xml:space="preserve">- в течение пяти рабочих дней </w:t>
      </w:r>
      <w:proofErr w:type="gramStart"/>
      <w:r w:rsidRPr="0015171F">
        <w:rPr>
          <w:rFonts w:ascii="Times New Roman" w:hAnsi="Times New Roman"/>
          <w:sz w:val="24"/>
          <w:szCs w:val="24"/>
        </w:rPr>
        <w:t>с даты подведения</w:t>
      </w:r>
      <w:proofErr w:type="gramEnd"/>
      <w:r w:rsidRPr="0015171F">
        <w:rPr>
          <w:rFonts w:ascii="Times New Roman" w:hAnsi="Times New Roman"/>
          <w:sz w:val="24"/>
          <w:szCs w:val="24"/>
        </w:rPr>
        <w:t xml:space="preserve"> итогов продажи заключить с Продавцом договор купли-продажи и уплатить Продавцу стоимость имущества, установленную по результатам продажи, в сроки и на счёт, определяемые договором купли-продажи.</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Мне известно, что</w:t>
      </w:r>
      <w:r w:rsidRPr="0015171F">
        <w:rPr>
          <w:rFonts w:ascii="Times New Roman" w:hAnsi="Times New Roman" w:cs="Times New Roman"/>
          <w:sz w:val="24"/>
          <w:szCs w:val="24"/>
        </w:rPr>
        <w:t xml:space="preserve">: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1.</w:t>
      </w:r>
      <w:r w:rsidRPr="0015171F">
        <w:rPr>
          <w:rFonts w:ascii="Times New Roman" w:hAnsi="Times New Roman" w:cs="Times New Roman"/>
          <w:sz w:val="24"/>
          <w:szCs w:val="24"/>
        </w:rPr>
        <w:t xml:space="preserve"> Задаток подлежит перечислению Претендентом на счет Оператора электронной площадки после заключения договора о задатке (договора присоединения) и перечисляется непосредственно Претендентом.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Информационное сообщение о продаже посредством публичного предложения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2</w:t>
      </w:r>
      <w:r w:rsidRPr="0015171F">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3.</w:t>
      </w:r>
      <w:r w:rsidRPr="0015171F">
        <w:rPr>
          <w:rFonts w:ascii="Times New Roman" w:hAnsi="Times New Roman" w:cs="Times New Roman"/>
          <w:sz w:val="24"/>
          <w:szCs w:val="24"/>
        </w:rPr>
        <w:t>Передача Имущества Покупателю осуществляется не позднее чем через 30 календарных дней после оплаты имущества.</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4.</w:t>
      </w:r>
      <w:r w:rsidRPr="0015171F">
        <w:rPr>
          <w:rFonts w:ascii="Times New Roman" w:hAnsi="Times New Roman" w:cs="Times New Roman"/>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5.</w:t>
      </w:r>
      <w:r w:rsidRPr="0015171F">
        <w:rPr>
          <w:rFonts w:ascii="Times New Roman" w:hAnsi="Times New Roman" w:cs="Times New Roman"/>
          <w:sz w:val="24"/>
          <w:szCs w:val="24"/>
        </w:rPr>
        <w:t xml:space="preserve"> Вышеуказанный объект продажи осмотрен и претензий к Продавцу по поводу технического состояния объекта не имеется.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6.</w:t>
      </w:r>
      <w:r w:rsidRPr="0015171F">
        <w:rPr>
          <w:rFonts w:ascii="Times New Roman" w:hAnsi="Times New Roman" w:cs="Times New Roman"/>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Я подтверждаю, что располагаем данными о Продавце, предмете продажи, начальной цене продажи имущества, Шаге аукциона, размере задатка, дате, времени проведения торгов,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торгов, договора купли-продажи.</w:t>
      </w:r>
    </w:p>
    <w:p w:rsidR="00330DA3" w:rsidRPr="0015171F" w:rsidRDefault="00330DA3" w:rsidP="00330DA3">
      <w:pPr>
        <w:tabs>
          <w:tab w:val="left" w:pos="3570"/>
        </w:tabs>
        <w:spacing w:after="0" w:line="240" w:lineRule="auto"/>
        <w:ind w:firstLine="567"/>
        <w:jc w:val="both"/>
        <w:rPr>
          <w:rFonts w:ascii="Times New Roman" w:hAnsi="Times New Roman" w:cs="Times New Roman"/>
          <w:b/>
          <w:sz w:val="24"/>
          <w:szCs w:val="24"/>
        </w:rPr>
      </w:pPr>
      <w:r w:rsidRPr="0015171F">
        <w:rPr>
          <w:rFonts w:ascii="Times New Roman" w:hAnsi="Times New Roman" w:cs="Times New Roman"/>
          <w:b/>
          <w:sz w:val="24"/>
          <w:szCs w:val="24"/>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lastRenderedPageBreak/>
        <w:t>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 xml:space="preserve">Я согласен на обработку своих персональных данных и персональных данных доверителя (в случае передоверия).   </w:t>
      </w:r>
    </w:p>
    <w:p w:rsidR="00330DA3" w:rsidRPr="0015171F" w:rsidRDefault="00330DA3" w:rsidP="00330DA3">
      <w:pPr>
        <w:tabs>
          <w:tab w:val="left" w:pos="3570"/>
        </w:tabs>
        <w:spacing w:after="0" w:line="240" w:lineRule="auto"/>
        <w:jc w:val="both"/>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4"/>
        <w:gridCol w:w="3474"/>
        <w:gridCol w:w="3474"/>
      </w:tblGrid>
      <w:tr w:rsidR="00330DA3" w:rsidRPr="0015171F" w:rsidTr="00C6712C">
        <w:tc>
          <w:tcPr>
            <w:tcW w:w="3474" w:type="dxa"/>
          </w:tcPr>
          <w:p w:rsidR="00330DA3" w:rsidRPr="0015171F" w:rsidRDefault="00330DA3" w:rsidP="00C6712C">
            <w:pPr>
              <w:tabs>
                <w:tab w:val="left" w:pos="3570"/>
              </w:tabs>
              <w:jc w:val="both"/>
              <w:rPr>
                <w:rFonts w:ascii="Times New Roman" w:hAnsi="Times New Roman" w:cs="Times New Roman"/>
                <w:sz w:val="24"/>
                <w:szCs w:val="24"/>
              </w:rPr>
            </w:pPr>
          </w:p>
        </w:tc>
        <w:tc>
          <w:tcPr>
            <w:tcW w:w="3474" w:type="dxa"/>
          </w:tcPr>
          <w:p w:rsidR="00330DA3" w:rsidRPr="0015171F" w:rsidRDefault="00330DA3" w:rsidP="00C6712C">
            <w:pPr>
              <w:tabs>
                <w:tab w:val="left" w:pos="3570"/>
              </w:tabs>
              <w:jc w:val="both"/>
              <w:rPr>
                <w:rFonts w:ascii="Times New Roman" w:hAnsi="Times New Roman" w:cs="Times New Roman"/>
                <w:sz w:val="24"/>
                <w:szCs w:val="24"/>
              </w:rPr>
            </w:pPr>
          </w:p>
        </w:tc>
        <w:tc>
          <w:tcPr>
            <w:tcW w:w="3474" w:type="dxa"/>
          </w:tcPr>
          <w:p w:rsidR="00330DA3" w:rsidRPr="0015171F" w:rsidRDefault="00330DA3" w:rsidP="00C6712C">
            <w:pPr>
              <w:tabs>
                <w:tab w:val="left" w:pos="3570"/>
              </w:tabs>
              <w:jc w:val="both"/>
              <w:rPr>
                <w:rFonts w:ascii="Times New Roman" w:hAnsi="Times New Roman" w:cs="Times New Roman"/>
                <w:sz w:val="24"/>
                <w:szCs w:val="24"/>
              </w:rPr>
            </w:pPr>
          </w:p>
        </w:tc>
      </w:tr>
      <w:tr w:rsidR="00330DA3" w:rsidRPr="0015171F" w:rsidTr="00C6712C">
        <w:tc>
          <w:tcPr>
            <w:tcW w:w="3474" w:type="dxa"/>
          </w:tcPr>
          <w:p w:rsidR="00330DA3" w:rsidRPr="0015171F" w:rsidRDefault="00330DA3" w:rsidP="00C6712C">
            <w:pPr>
              <w:tabs>
                <w:tab w:val="left" w:pos="3570"/>
              </w:tabs>
              <w:jc w:val="both"/>
              <w:rPr>
                <w:rFonts w:ascii="Times New Roman" w:hAnsi="Times New Roman" w:cs="Times New Roman"/>
                <w:sz w:val="24"/>
                <w:szCs w:val="24"/>
              </w:rPr>
            </w:pPr>
            <w:r w:rsidRPr="0015171F">
              <w:rPr>
                <w:rFonts w:ascii="Times New Roman" w:hAnsi="Times New Roman" w:cs="Times New Roman"/>
                <w:sz w:val="24"/>
                <w:szCs w:val="24"/>
              </w:rPr>
              <w:t>Дата</w:t>
            </w:r>
          </w:p>
        </w:tc>
        <w:tc>
          <w:tcPr>
            <w:tcW w:w="3474" w:type="dxa"/>
          </w:tcPr>
          <w:p w:rsidR="00330DA3" w:rsidRPr="0015171F" w:rsidRDefault="00330DA3" w:rsidP="00C6712C">
            <w:pPr>
              <w:tabs>
                <w:tab w:val="left" w:pos="3570"/>
              </w:tabs>
              <w:jc w:val="both"/>
              <w:rPr>
                <w:rFonts w:ascii="Times New Roman" w:hAnsi="Times New Roman" w:cs="Times New Roman"/>
                <w:sz w:val="24"/>
                <w:szCs w:val="24"/>
              </w:rPr>
            </w:pPr>
          </w:p>
        </w:tc>
        <w:tc>
          <w:tcPr>
            <w:tcW w:w="3474" w:type="dxa"/>
          </w:tcPr>
          <w:p w:rsidR="00330DA3" w:rsidRPr="0015171F" w:rsidRDefault="00330DA3" w:rsidP="00C6712C">
            <w:pPr>
              <w:tabs>
                <w:tab w:val="left" w:pos="3570"/>
              </w:tabs>
              <w:jc w:val="both"/>
              <w:rPr>
                <w:rFonts w:ascii="Times New Roman" w:hAnsi="Times New Roman" w:cs="Times New Roman"/>
                <w:sz w:val="24"/>
                <w:szCs w:val="24"/>
              </w:rPr>
            </w:pPr>
            <w:r w:rsidRPr="0015171F">
              <w:rPr>
                <w:rFonts w:ascii="Times New Roman" w:hAnsi="Times New Roman" w:cs="Times New Roman"/>
                <w:sz w:val="24"/>
                <w:szCs w:val="24"/>
              </w:rPr>
              <w:t xml:space="preserve">Подпись </w:t>
            </w:r>
          </w:p>
        </w:tc>
      </w:tr>
    </w:tbl>
    <w:p w:rsidR="00330DA3" w:rsidRPr="0015171F" w:rsidRDefault="00330DA3" w:rsidP="00330DA3">
      <w:pPr>
        <w:tabs>
          <w:tab w:val="left" w:pos="3570"/>
        </w:tabs>
        <w:spacing w:after="0" w:line="240" w:lineRule="auto"/>
        <w:jc w:val="both"/>
        <w:rPr>
          <w:rFonts w:ascii="Times New Roman" w:hAnsi="Times New Roman" w:cs="Times New Roman"/>
          <w:sz w:val="24"/>
          <w:szCs w:val="24"/>
        </w:rPr>
      </w:pPr>
      <w:r w:rsidRPr="0015171F">
        <w:rPr>
          <w:rFonts w:ascii="Times New Roman" w:hAnsi="Times New Roman" w:cs="Times New Roman"/>
          <w:sz w:val="24"/>
          <w:szCs w:val="24"/>
        </w:rPr>
        <w:t xml:space="preserve">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 xml:space="preserve">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p>
    <w:p w:rsidR="00330DA3" w:rsidRPr="0015171F" w:rsidRDefault="00330DA3" w:rsidP="00330DA3">
      <w:pPr>
        <w:tabs>
          <w:tab w:val="left" w:pos="3570"/>
        </w:tabs>
        <w:spacing w:after="0" w:line="240" w:lineRule="auto"/>
        <w:ind w:firstLine="567"/>
        <w:rPr>
          <w:rFonts w:ascii="Times New Roman" w:hAnsi="Times New Roman" w:cs="Times New Roman"/>
          <w:sz w:val="24"/>
          <w:szCs w:val="24"/>
        </w:rPr>
      </w:pPr>
    </w:p>
    <w:p w:rsidR="00330DA3" w:rsidRPr="0015171F" w:rsidRDefault="00330DA3" w:rsidP="00330DA3">
      <w:pPr>
        <w:tabs>
          <w:tab w:val="left" w:pos="3570"/>
        </w:tabs>
        <w:spacing w:line="240" w:lineRule="auto"/>
        <w:ind w:firstLine="567"/>
        <w:rPr>
          <w:rFonts w:ascii="Times New Roman" w:hAnsi="Times New Roman" w:cs="Times New Roman"/>
          <w:sz w:val="24"/>
          <w:szCs w:val="24"/>
        </w:rPr>
      </w:pPr>
    </w:p>
    <w:p w:rsidR="00330DA3" w:rsidRPr="0015171F" w:rsidRDefault="00330DA3" w:rsidP="00330DA3">
      <w:pPr>
        <w:tabs>
          <w:tab w:val="left" w:pos="3570"/>
        </w:tabs>
        <w:spacing w:line="240" w:lineRule="auto"/>
        <w:ind w:firstLine="567"/>
        <w:rPr>
          <w:rFonts w:ascii="Times New Roman" w:hAnsi="Times New Roman" w:cs="Times New Roman"/>
          <w:sz w:val="24"/>
          <w:szCs w:val="24"/>
        </w:rPr>
        <w:sectPr w:rsidR="00330DA3" w:rsidRPr="0015171F" w:rsidSect="00ED5133">
          <w:headerReference w:type="even" r:id="rId7"/>
          <w:headerReference w:type="default" r:id="rId8"/>
          <w:endnotePr>
            <w:numFmt w:val="decimal"/>
          </w:endnotePr>
          <w:pgSz w:w="11907" w:h="16840" w:code="9"/>
          <w:pgMar w:top="1079" w:right="567" w:bottom="992" w:left="1134" w:header="720" w:footer="720" w:gutter="0"/>
          <w:pgNumType w:start="1"/>
          <w:cols w:space="720"/>
          <w:titlePg/>
        </w:sectPr>
      </w:pPr>
      <w:r w:rsidRPr="0015171F">
        <w:rPr>
          <w:rFonts w:ascii="Times New Roman" w:hAnsi="Times New Roman" w:cs="Times New Roman"/>
          <w:sz w:val="24"/>
          <w:szCs w:val="24"/>
        </w:rPr>
        <w:t xml:space="preserve"> </w:t>
      </w:r>
    </w:p>
    <w:p w:rsidR="00330DA3" w:rsidRPr="0015171F" w:rsidRDefault="00330DA3" w:rsidP="00330DA3">
      <w:pPr>
        <w:tabs>
          <w:tab w:val="left" w:pos="3570"/>
        </w:tabs>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lastRenderedPageBreak/>
        <w:t>Приложение №2</w:t>
      </w:r>
    </w:p>
    <w:p w:rsidR="00330DA3" w:rsidRPr="0015171F" w:rsidRDefault="00330DA3" w:rsidP="00330DA3">
      <w:pPr>
        <w:tabs>
          <w:tab w:val="left" w:pos="3570"/>
        </w:tabs>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t xml:space="preserve"> к информационному сообщению</w:t>
      </w:r>
    </w:p>
    <w:p w:rsidR="00330DA3" w:rsidRPr="0015171F" w:rsidRDefault="00330DA3" w:rsidP="00330DA3">
      <w:pPr>
        <w:tabs>
          <w:tab w:val="left" w:pos="3570"/>
        </w:tabs>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t xml:space="preserve">о проведении продажи </w:t>
      </w:r>
      <w:proofErr w:type="gramStart"/>
      <w:r w:rsidRPr="0015171F">
        <w:rPr>
          <w:rFonts w:ascii="Times New Roman" w:hAnsi="Times New Roman" w:cs="Times New Roman"/>
          <w:sz w:val="24"/>
          <w:szCs w:val="24"/>
        </w:rPr>
        <w:t>муниципального</w:t>
      </w:r>
      <w:proofErr w:type="gramEnd"/>
    </w:p>
    <w:p w:rsidR="00330DA3" w:rsidRPr="0015171F" w:rsidRDefault="00330DA3" w:rsidP="00330DA3">
      <w:pPr>
        <w:tabs>
          <w:tab w:val="left" w:pos="3570"/>
        </w:tabs>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t xml:space="preserve"> имущества посредством публичного </w:t>
      </w:r>
    </w:p>
    <w:p w:rsidR="00330DA3" w:rsidRPr="0015171F" w:rsidRDefault="00330DA3" w:rsidP="00330DA3">
      <w:pPr>
        <w:tabs>
          <w:tab w:val="left" w:pos="3570"/>
        </w:tabs>
        <w:spacing w:after="0" w:line="240" w:lineRule="auto"/>
        <w:jc w:val="right"/>
        <w:rPr>
          <w:rFonts w:ascii="Times New Roman" w:hAnsi="Times New Roman" w:cs="Times New Roman"/>
          <w:sz w:val="24"/>
          <w:szCs w:val="24"/>
        </w:rPr>
      </w:pPr>
      <w:r w:rsidRPr="0015171F">
        <w:rPr>
          <w:rFonts w:ascii="Times New Roman" w:hAnsi="Times New Roman" w:cs="Times New Roman"/>
          <w:sz w:val="24"/>
          <w:szCs w:val="24"/>
        </w:rPr>
        <w:t>предложения в электронной форме</w:t>
      </w:r>
    </w:p>
    <w:p w:rsidR="00330DA3" w:rsidRPr="0015171F" w:rsidRDefault="00330DA3" w:rsidP="00330DA3">
      <w:pPr>
        <w:tabs>
          <w:tab w:val="left" w:pos="3570"/>
        </w:tabs>
        <w:spacing w:after="0" w:line="240" w:lineRule="auto"/>
        <w:rPr>
          <w:rFonts w:ascii="Times New Roman" w:hAnsi="Times New Roman" w:cs="Times New Roman"/>
          <w:sz w:val="24"/>
          <w:szCs w:val="24"/>
        </w:rPr>
      </w:pPr>
    </w:p>
    <w:p w:rsidR="00330DA3" w:rsidRPr="0015171F" w:rsidRDefault="00330DA3" w:rsidP="00330DA3">
      <w:pPr>
        <w:tabs>
          <w:tab w:val="left" w:pos="3570"/>
        </w:tabs>
        <w:spacing w:after="0" w:line="240" w:lineRule="auto"/>
        <w:jc w:val="center"/>
        <w:rPr>
          <w:rFonts w:ascii="Times New Roman" w:hAnsi="Times New Roman" w:cs="Times New Roman"/>
          <w:b/>
          <w:sz w:val="24"/>
          <w:szCs w:val="24"/>
        </w:rPr>
      </w:pPr>
      <w:r w:rsidRPr="0015171F">
        <w:rPr>
          <w:rFonts w:ascii="Times New Roman" w:hAnsi="Times New Roman" w:cs="Times New Roman"/>
          <w:b/>
          <w:sz w:val="24"/>
          <w:szCs w:val="24"/>
        </w:rPr>
        <w:t>ЗАЯВКА</w:t>
      </w:r>
    </w:p>
    <w:p w:rsidR="00330DA3" w:rsidRPr="0015171F" w:rsidRDefault="00330DA3" w:rsidP="00330DA3">
      <w:pPr>
        <w:tabs>
          <w:tab w:val="left" w:pos="3570"/>
        </w:tabs>
        <w:spacing w:after="0" w:line="240" w:lineRule="auto"/>
        <w:jc w:val="center"/>
        <w:rPr>
          <w:rFonts w:ascii="Times New Roman" w:hAnsi="Times New Roman" w:cs="Times New Roman"/>
          <w:b/>
          <w:sz w:val="24"/>
          <w:szCs w:val="24"/>
        </w:rPr>
      </w:pPr>
      <w:r w:rsidRPr="0015171F">
        <w:rPr>
          <w:rFonts w:ascii="Times New Roman" w:hAnsi="Times New Roman" w:cs="Times New Roman"/>
          <w:b/>
          <w:sz w:val="24"/>
          <w:szCs w:val="24"/>
        </w:rPr>
        <w:t xml:space="preserve">на участие в продаже </w:t>
      </w:r>
      <w:proofErr w:type="gramStart"/>
      <w:r w:rsidRPr="0015171F">
        <w:rPr>
          <w:rFonts w:ascii="Times New Roman" w:hAnsi="Times New Roman" w:cs="Times New Roman"/>
          <w:b/>
          <w:sz w:val="24"/>
          <w:szCs w:val="24"/>
        </w:rPr>
        <w:t>муниципального</w:t>
      </w:r>
      <w:proofErr w:type="gramEnd"/>
    </w:p>
    <w:p w:rsidR="00330DA3" w:rsidRPr="0015171F" w:rsidRDefault="00330DA3" w:rsidP="00330DA3">
      <w:pPr>
        <w:tabs>
          <w:tab w:val="left" w:pos="3570"/>
        </w:tabs>
        <w:spacing w:after="0" w:line="240" w:lineRule="auto"/>
        <w:jc w:val="center"/>
        <w:rPr>
          <w:rFonts w:ascii="Times New Roman" w:hAnsi="Times New Roman" w:cs="Times New Roman"/>
          <w:b/>
          <w:sz w:val="24"/>
          <w:szCs w:val="24"/>
        </w:rPr>
      </w:pPr>
      <w:r w:rsidRPr="0015171F">
        <w:rPr>
          <w:rFonts w:ascii="Times New Roman" w:hAnsi="Times New Roman" w:cs="Times New Roman"/>
          <w:b/>
          <w:sz w:val="24"/>
          <w:szCs w:val="24"/>
        </w:rPr>
        <w:t xml:space="preserve"> имущества посредством публичного </w:t>
      </w:r>
    </w:p>
    <w:p w:rsidR="00330DA3" w:rsidRPr="0015171F" w:rsidRDefault="00330DA3" w:rsidP="00330DA3">
      <w:pPr>
        <w:tabs>
          <w:tab w:val="left" w:pos="3570"/>
        </w:tabs>
        <w:spacing w:after="0" w:line="240" w:lineRule="auto"/>
        <w:jc w:val="center"/>
        <w:rPr>
          <w:rFonts w:ascii="Times New Roman" w:hAnsi="Times New Roman" w:cs="Times New Roman"/>
          <w:b/>
          <w:sz w:val="24"/>
          <w:szCs w:val="24"/>
        </w:rPr>
      </w:pPr>
      <w:r w:rsidRPr="0015171F">
        <w:rPr>
          <w:rFonts w:ascii="Times New Roman" w:hAnsi="Times New Roman" w:cs="Times New Roman"/>
          <w:b/>
          <w:sz w:val="24"/>
          <w:szCs w:val="24"/>
        </w:rPr>
        <w:t>предложения в электронной форме</w:t>
      </w:r>
    </w:p>
    <w:p w:rsidR="00330DA3" w:rsidRPr="0015171F" w:rsidRDefault="00330DA3" w:rsidP="00330DA3">
      <w:pPr>
        <w:tabs>
          <w:tab w:val="left" w:pos="3570"/>
        </w:tabs>
        <w:spacing w:after="0" w:line="240" w:lineRule="auto"/>
        <w:jc w:val="center"/>
        <w:rPr>
          <w:rFonts w:ascii="Times New Roman" w:hAnsi="Times New Roman" w:cs="Times New Roman"/>
          <w:sz w:val="24"/>
          <w:szCs w:val="24"/>
        </w:rPr>
      </w:pPr>
      <w:r w:rsidRPr="0015171F">
        <w:rPr>
          <w:rFonts w:ascii="Times New Roman" w:hAnsi="Times New Roman" w:cs="Times New Roman"/>
          <w:sz w:val="24"/>
          <w:szCs w:val="24"/>
        </w:rPr>
        <w:t xml:space="preserve"> (для юридических лиц)</w:t>
      </w:r>
    </w:p>
    <w:p w:rsidR="00330DA3" w:rsidRPr="0015171F" w:rsidRDefault="00330DA3" w:rsidP="00330DA3">
      <w:pPr>
        <w:tabs>
          <w:tab w:val="left" w:pos="3570"/>
        </w:tabs>
        <w:spacing w:after="0" w:line="240" w:lineRule="auto"/>
        <w:jc w:val="center"/>
        <w:rPr>
          <w:rFonts w:ascii="Times New Roman" w:hAnsi="Times New Roman" w:cs="Times New Roman"/>
          <w:b/>
          <w:i/>
          <w:sz w:val="24"/>
          <w:szCs w:val="24"/>
        </w:rPr>
      </w:pPr>
      <w:r w:rsidRPr="0015171F">
        <w:rPr>
          <w:rFonts w:ascii="Times New Roman" w:hAnsi="Times New Roman" w:cs="Times New Roman"/>
          <w:b/>
          <w:i/>
          <w:sz w:val="24"/>
          <w:szCs w:val="24"/>
        </w:rPr>
        <w:t>(все графы заполняются в электронном виде)</w:t>
      </w:r>
    </w:p>
    <w:p w:rsidR="00330DA3" w:rsidRPr="0015171F" w:rsidRDefault="00330DA3" w:rsidP="00330DA3">
      <w:pPr>
        <w:tabs>
          <w:tab w:val="left" w:pos="3570"/>
        </w:tabs>
        <w:spacing w:line="240" w:lineRule="auto"/>
        <w:rPr>
          <w:rFonts w:ascii="Times New Roman" w:hAnsi="Times New Roman" w:cs="Times New Roman"/>
          <w:sz w:val="24"/>
          <w:szCs w:val="24"/>
        </w:rPr>
      </w:pP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 xml:space="preserve">Заявка подана: </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line="240" w:lineRule="auto"/>
        <w:jc w:val="center"/>
        <w:rPr>
          <w:rFonts w:ascii="Times New Roman" w:hAnsi="Times New Roman" w:cs="Times New Roman"/>
          <w:sz w:val="24"/>
          <w:szCs w:val="24"/>
        </w:rPr>
      </w:pPr>
      <w:r w:rsidRPr="0015171F">
        <w:rPr>
          <w:rFonts w:ascii="Times New Roman" w:hAnsi="Times New Roman" w:cs="Times New Roman"/>
          <w:sz w:val="24"/>
          <w:szCs w:val="24"/>
        </w:rPr>
        <w:t>(полное наименование юридического лица, ИНН, подающего заявку)</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именуемый далее Претендент, в лиц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line="240" w:lineRule="auto"/>
        <w:jc w:val="center"/>
        <w:rPr>
          <w:rFonts w:ascii="Times New Roman" w:hAnsi="Times New Roman" w:cs="Times New Roman"/>
          <w:sz w:val="24"/>
          <w:szCs w:val="24"/>
        </w:rPr>
      </w:pPr>
      <w:r w:rsidRPr="0015171F">
        <w:rPr>
          <w:rFonts w:ascii="Times New Roman" w:hAnsi="Times New Roman" w:cs="Times New Roman"/>
          <w:sz w:val="24"/>
          <w:szCs w:val="24"/>
        </w:rPr>
        <w:t>(Фамилия, имя, отчество, должность)</w:t>
      </w:r>
    </w:p>
    <w:p w:rsidR="00330DA3" w:rsidRPr="0015171F" w:rsidRDefault="00330DA3" w:rsidP="00330DA3">
      <w:pPr>
        <w:tabs>
          <w:tab w:val="left" w:pos="3570"/>
        </w:tabs>
        <w:spacing w:line="240" w:lineRule="auto"/>
        <w:rPr>
          <w:rFonts w:ascii="Times New Roman" w:hAnsi="Times New Roman" w:cs="Times New Roman"/>
          <w:sz w:val="24"/>
          <w:szCs w:val="24"/>
        </w:rPr>
      </w:pPr>
      <w:proofErr w:type="gramStart"/>
      <w:r w:rsidRPr="0015171F">
        <w:rPr>
          <w:rFonts w:ascii="Times New Roman" w:hAnsi="Times New Roman" w:cs="Times New Roman"/>
          <w:sz w:val="24"/>
          <w:szCs w:val="24"/>
        </w:rPr>
        <w:t>действующего</w:t>
      </w:r>
      <w:proofErr w:type="gramEnd"/>
      <w:r w:rsidRPr="0015171F">
        <w:rPr>
          <w:rFonts w:ascii="Times New Roman" w:hAnsi="Times New Roman" w:cs="Times New Roman"/>
          <w:sz w:val="24"/>
          <w:szCs w:val="24"/>
        </w:rPr>
        <w:t xml:space="preserve"> на основании _________________________________________________________________________________ </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30DA3" w:rsidRPr="0015171F" w:rsidRDefault="00330DA3" w:rsidP="00330DA3">
      <w:pPr>
        <w:tabs>
          <w:tab w:val="left" w:pos="3570"/>
        </w:tabs>
        <w:spacing w:line="240" w:lineRule="auto"/>
        <w:jc w:val="center"/>
        <w:rPr>
          <w:rFonts w:ascii="Times New Roman" w:hAnsi="Times New Roman" w:cs="Times New Roman"/>
          <w:sz w:val="24"/>
          <w:szCs w:val="24"/>
        </w:rPr>
      </w:pPr>
      <w:r w:rsidRPr="0015171F">
        <w:rPr>
          <w:rFonts w:ascii="Times New Roman" w:hAnsi="Times New Roman" w:cs="Times New Roman"/>
          <w:sz w:val="24"/>
          <w:szCs w:val="24"/>
        </w:rPr>
        <w:t>(Наименование документа, дата, номер документа)</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адрес электронной почты Претендента ______________________________________________</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контактный телефон  Претендента ___________________________________________________</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адрес Претендента, банковские реквизиты ____________________________________________</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lastRenderedPageBreak/>
        <w:t>Доверенное лицо Претендента (ФИО) ________________________________________________</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действует на основании ____________________________________________________________</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удостоверение личности доверенного лица _________________________________________________________________________________  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line="240" w:lineRule="auto"/>
        <w:jc w:val="center"/>
        <w:rPr>
          <w:rFonts w:ascii="Times New Roman" w:hAnsi="Times New Roman" w:cs="Times New Roman"/>
          <w:sz w:val="24"/>
          <w:szCs w:val="24"/>
        </w:rPr>
      </w:pPr>
      <w:r w:rsidRPr="0015171F">
        <w:rPr>
          <w:rFonts w:ascii="Times New Roman" w:hAnsi="Times New Roman" w:cs="Times New Roman"/>
          <w:sz w:val="24"/>
          <w:szCs w:val="24"/>
        </w:rPr>
        <w:t>(наименование документа, серия, дата и место выдачи)</w:t>
      </w:r>
    </w:p>
    <w:p w:rsidR="00330DA3" w:rsidRPr="0015171F" w:rsidRDefault="00330DA3" w:rsidP="00330DA3">
      <w:pPr>
        <w:tabs>
          <w:tab w:val="left" w:pos="3570"/>
        </w:tabs>
        <w:spacing w:line="240" w:lineRule="auto"/>
        <w:jc w:val="both"/>
        <w:rPr>
          <w:rFonts w:ascii="Times New Roman" w:hAnsi="Times New Roman" w:cs="Times New Roman"/>
          <w:b/>
          <w:sz w:val="24"/>
          <w:szCs w:val="24"/>
        </w:rPr>
      </w:pPr>
      <w:r w:rsidRPr="0015171F">
        <w:rPr>
          <w:rFonts w:ascii="Times New Roman" w:hAnsi="Times New Roman" w:cs="Times New Roman"/>
          <w:b/>
          <w:sz w:val="24"/>
          <w:szCs w:val="24"/>
        </w:rPr>
        <w:t xml:space="preserve">принимая решение об участии в </w:t>
      </w:r>
      <w:r w:rsidRPr="0015171F">
        <w:rPr>
          <w:rFonts w:ascii="Times New Roman" w:hAnsi="Times New Roman" w:cs="Times New Roman"/>
          <w:b/>
          <w:bCs/>
          <w:sz w:val="24"/>
          <w:szCs w:val="24"/>
        </w:rPr>
        <w:t xml:space="preserve"> продаже имущества, находящегося в муниципальной собственности муниципального образования «</w:t>
      </w:r>
      <w:proofErr w:type="spellStart"/>
      <w:r w:rsidRPr="0015171F">
        <w:rPr>
          <w:rFonts w:ascii="Times New Roman" w:hAnsi="Times New Roman" w:cs="Times New Roman"/>
          <w:b/>
          <w:bCs/>
          <w:sz w:val="24"/>
          <w:szCs w:val="24"/>
        </w:rPr>
        <w:t>Инзенское</w:t>
      </w:r>
      <w:proofErr w:type="spellEnd"/>
      <w:r w:rsidRPr="0015171F">
        <w:rPr>
          <w:rFonts w:ascii="Times New Roman" w:hAnsi="Times New Roman" w:cs="Times New Roman"/>
          <w:b/>
          <w:bCs/>
          <w:sz w:val="24"/>
          <w:szCs w:val="24"/>
        </w:rPr>
        <w:t xml:space="preserve"> городское поселение» в электронной форме:</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line="240" w:lineRule="auto"/>
        <w:jc w:val="center"/>
        <w:rPr>
          <w:rFonts w:ascii="Times New Roman" w:hAnsi="Times New Roman" w:cs="Times New Roman"/>
          <w:sz w:val="24"/>
          <w:szCs w:val="24"/>
        </w:rPr>
      </w:pPr>
      <w:r w:rsidRPr="0015171F">
        <w:rPr>
          <w:rFonts w:ascii="Times New Roman" w:hAnsi="Times New Roman" w:cs="Times New Roman"/>
          <w:sz w:val="24"/>
          <w:szCs w:val="24"/>
        </w:rPr>
        <w:t>(наименование имущества, его основные характеристики и местонахождение, код лота)</w:t>
      </w:r>
    </w:p>
    <w:p w:rsidR="00330DA3" w:rsidRPr="0015171F" w:rsidRDefault="00330DA3" w:rsidP="00330DA3">
      <w:pPr>
        <w:tabs>
          <w:tab w:val="left" w:pos="3570"/>
        </w:tabs>
        <w:spacing w:line="240" w:lineRule="auto"/>
        <w:rPr>
          <w:rFonts w:ascii="Times New Roman" w:hAnsi="Times New Roman" w:cs="Times New Roman"/>
          <w:sz w:val="24"/>
          <w:szCs w:val="24"/>
        </w:rPr>
      </w:pPr>
      <w:r w:rsidRPr="0015171F">
        <w:rPr>
          <w:rFonts w:ascii="Times New Roman" w:hAnsi="Times New Roman" w:cs="Times New Roman"/>
          <w:sz w:val="24"/>
          <w:szCs w:val="24"/>
        </w:rPr>
        <w:t>__________________________________________________________________________________________________________________________________________________________________</w:t>
      </w:r>
    </w:p>
    <w:p w:rsidR="00330DA3" w:rsidRPr="0015171F" w:rsidRDefault="00330DA3" w:rsidP="00330DA3">
      <w:pPr>
        <w:tabs>
          <w:tab w:val="left" w:pos="3570"/>
        </w:tabs>
        <w:spacing w:line="240" w:lineRule="auto"/>
        <w:rPr>
          <w:rFonts w:ascii="Times New Roman" w:hAnsi="Times New Roman" w:cs="Times New Roman"/>
          <w:b/>
          <w:sz w:val="24"/>
          <w:szCs w:val="24"/>
        </w:rPr>
      </w:pPr>
      <w:r w:rsidRPr="0015171F">
        <w:rPr>
          <w:rFonts w:ascii="Times New Roman" w:hAnsi="Times New Roman" w:cs="Times New Roman"/>
          <w:b/>
          <w:sz w:val="24"/>
          <w:szCs w:val="24"/>
        </w:rPr>
        <w:t>(далее – Имущество)</w:t>
      </w:r>
    </w:p>
    <w:p w:rsidR="00330DA3" w:rsidRPr="0015171F" w:rsidRDefault="00330DA3" w:rsidP="00330DA3">
      <w:pPr>
        <w:tabs>
          <w:tab w:val="left" w:pos="3570"/>
        </w:tabs>
        <w:spacing w:line="240" w:lineRule="auto"/>
        <w:rPr>
          <w:rFonts w:ascii="Times New Roman" w:hAnsi="Times New Roman" w:cs="Times New Roman"/>
          <w:b/>
          <w:sz w:val="24"/>
          <w:szCs w:val="24"/>
        </w:rPr>
      </w:pPr>
      <w:r w:rsidRPr="0015171F">
        <w:rPr>
          <w:rFonts w:ascii="Times New Roman" w:hAnsi="Times New Roman" w:cs="Times New Roman"/>
          <w:b/>
          <w:sz w:val="24"/>
          <w:szCs w:val="24"/>
        </w:rPr>
        <w:t>обязуюсь:</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1.Выполнять правила и условия проведения торгов, указанные в информационном сообщении, размещенном на сайте муниципального образования «</w:t>
      </w:r>
      <w:proofErr w:type="spellStart"/>
      <w:r w:rsidRPr="0015171F">
        <w:rPr>
          <w:rFonts w:ascii="Times New Roman" w:hAnsi="Times New Roman" w:cs="Times New Roman"/>
          <w:sz w:val="24"/>
          <w:szCs w:val="24"/>
        </w:rPr>
        <w:t>Инзенский</w:t>
      </w:r>
      <w:proofErr w:type="spellEnd"/>
      <w:r w:rsidRPr="0015171F">
        <w:rPr>
          <w:rFonts w:ascii="Times New Roman" w:hAnsi="Times New Roman" w:cs="Times New Roman"/>
          <w:sz w:val="24"/>
          <w:szCs w:val="24"/>
        </w:rPr>
        <w:t xml:space="preserve"> район» </w:t>
      </w:r>
      <w:hyperlink r:id="rId9" w:history="1">
        <w:r w:rsidRPr="0015171F">
          <w:rPr>
            <w:rStyle w:val="a3"/>
            <w:rFonts w:ascii="Times New Roman" w:hAnsi="Times New Roman" w:cs="Times New Roman"/>
            <w:color w:val="auto"/>
            <w:sz w:val="24"/>
            <w:szCs w:val="24"/>
            <w:lang w:val="en-US"/>
          </w:rPr>
          <w:t>www</w:t>
        </w:r>
        <w:r w:rsidRPr="0015171F">
          <w:rPr>
            <w:rStyle w:val="a3"/>
            <w:rFonts w:ascii="Times New Roman" w:hAnsi="Times New Roman" w:cs="Times New Roman"/>
            <w:color w:val="auto"/>
            <w:sz w:val="24"/>
            <w:szCs w:val="24"/>
          </w:rPr>
          <w:t>.</w:t>
        </w:r>
        <w:r w:rsidRPr="0015171F">
          <w:rPr>
            <w:rStyle w:val="a3"/>
            <w:rFonts w:ascii="Times New Roman" w:hAnsi="Times New Roman" w:cs="Times New Roman"/>
            <w:color w:val="auto"/>
            <w:sz w:val="24"/>
            <w:szCs w:val="24"/>
            <w:lang w:val="en-US"/>
          </w:rPr>
          <w:t>inza</w:t>
        </w:r>
        <w:r w:rsidRPr="0015171F">
          <w:rPr>
            <w:rStyle w:val="a3"/>
            <w:rFonts w:ascii="Times New Roman" w:hAnsi="Times New Roman" w:cs="Times New Roman"/>
            <w:color w:val="auto"/>
            <w:sz w:val="24"/>
            <w:szCs w:val="24"/>
          </w:rPr>
          <w:t>.</w:t>
        </w:r>
        <w:r w:rsidRPr="0015171F">
          <w:rPr>
            <w:rStyle w:val="a3"/>
            <w:rFonts w:ascii="Times New Roman" w:hAnsi="Times New Roman" w:cs="Times New Roman"/>
            <w:color w:val="auto"/>
            <w:sz w:val="24"/>
            <w:szCs w:val="24"/>
            <w:lang w:val="en-US"/>
          </w:rPr>
          <w:t>ulregion</w:t>
        </w:r>
        <w:r w:rsidRPr="0015171F">
          <w:rPr>
            <w:rStyle w:val="a3"/>
            <w:rFonts w:ascii="Times New Roman" w:hAnsi="Times New Roman" w:cs="Times New Roman"/>
            <w:color w:val="auto"/>
            <w:sz w:val="24"/>
            <w:szCs w:val="24"/>
          </w:rPr>
          <w:t>.</w:t>
        </w:r>
        <w:r w:rsidRPr="0015171F">
          <w:rPr>
            <w:rStyle w:val="a3"/>
            <w:rFonts w:ascii="Times New Roman" w:hAnsi="Times New Roman" w:cs="Times New Roman"/>
            <w:color w:val="auto"/>
            <w:sz w:val="24"/>
            <w:szCs w:val="24"/>
            <w:lang w:val="en-US"/>
          </w:rPr>
          <w:t>ru</w:t>
        </w:r>
      </w:hyperlink>
      <w:r w:rsidRPr="0015171F">
        <w:rPr>
          <w:rFonts w:ascii="Times New Roman" w:hAnsi="Times New Roman" w:cs="Times New Roman"/>
          <w:sz w:val="24"/>
          <w:szCs w:val="24"/>
        </w:rPr>
        <w:t xml:space="preserve">, официальном сайте Российской Федерации </w:t>
      </w:r>
      <w:r w:rsidRPr="0015171F">
        <w:rPr>
          <w:rFonts w:ascii="Times New Roman" w:hAnsi="Times New Roman" w:cs="Times New Roman"/>
          <w:sz w:val="24"/>
          <w:szCs w:val="24"/>
          <w:u w:val="single"/>
          <w:lang w:val="en-US"/>
        </w:rPr>
        <w:t>https</w:t>
      </w:r>
      <w:r w:rsidRPr="0015171F">
        <w:rPr>
          <w:rFonts w:ascii="Times New Roman" w:hAnsi="Times New Roman" w:cs="Times New Roman"/>
          <w:sz w:val="24"/>
          <w:szCs w:val="24"/>
          <w:u w:val="single"/>
        </w:rPr>
        <w:t>://</w:t>
      </w:r>
      <w:r w:rsidRPr="0015171F">
        <w:rPr>
          <w:rFonts w:ascii="Times New Roman" w:hAnsi="Times New Roman" w:cs="Times New Roman"/>
          <w:sz w:val="24"/>
          <w:szCs w:val="24"/>
          <w:u w:val="single"/>
          <w:lang w:val="en-US"/>
        </w:rPr>
        <w:t>torgi</w:t>
      </w:r>
      <w:r w:rsidRPr="0015171F">
        <w:rPr>
          <w:rFonts w:ascii="Times New Roman" w:hAnsi="Times New Roman" w:cs="Times New Roman"/>
          <w:sz w:val="24"/>
          <w:szCs w:val="24"/>
          <w:u w:val="single"/>
        </w:rPr>
        <w:t>.</w:t>
      </w:r>
      <w:r w:rsidRPr="0015171F">
        <w:rPr>
          <w:rFonts w:ascii="Times New Roman" w:hAnsi="Times New Roman" w:cs="Times New Roman"/>
          <w:sz w:val="24"/>
          <w:szCs w:val="24"/>
          <w:u w:val="single"/>
          <w:lang w:val="en-US"/>
        </w:rPr>
        <w:t>gov</w:t>
      </w:r>
      <w:r w:rsidRPr="0015171F">
        <w:rPr>
          <w:rFonts w:ascii="Times New Roman" w:hAnsi="Times New Roman" w:cs="Times New Roman"/>
          <w:sz w:val="24"/>
          <w:szCs w:val="24"/>
          <w:u w:val="single"/>
        </w:rPr>
        <w:t>.</w:t>
      </w:r>
      <w:r w:rsidRPr="0015171F">
        <w:rPr>
          <w:rFonts w:ascii="Times New Roman" w:hAnsi="Times New Roman" w:cs="Times New Roman"/>
          <w:sz w:val="24"/>
          <w:szCs w:val="24"/>
          <w:u w:val="single"/>
          <w:lang w:val="en-US"/>
        </w:rPr>
        <w:t>ru</w:t>
      </w:r>
      <w:r w:rsidRPr="0015171F">
        <w:rPr>
          <w:rFonts w:ascii="Times New Roman" w:hAnsi="Times New Roman" w:cs="Times New Roman"/>
          <w:sz w:val="24"/>
          <w:szCs w:val="24"/>
        </w:rPr>
        <w:t xml:space="preserve">, сайте оператора электронной площадке </w:t>
      </w:r>
      <w:r w:rsidRPr="0015171F">
        <w:rPr>
          <w:rFonts w:ascii="Times New Roman" w:hAnsi="Times New Roman" w:cs="Times New Roman"/>
          <w:sz w:val="24"/>
          <w:szCs w:val="24"/>
          <w:u w:val="single"/>
        </w:rPr>
        <w:t>https://</w:t>
      </w:r>
      <w:hyperlink r:id="rId10" w:history="1">
        <w:r w:rsidRPr="0015171F">
          <w:rPr>
            <w:rStyle w:val="a3"/>
            <w:rFonts w:ascii="Times New Roman" w:hAnsi="Times New Roman" w:cs="Times New Roman"/>
            <w:color w:val="auto"/>
            <w:sz w:val="24"/>
            <w:szCs w:val="24"/>
          </w:rPr>
          <w:t>www.roseltorg.ru</w:t>
        </w:r>
      </w:hyperlink>
      <w:r w:rsidRPr="0015171F">
        <w:rPr>
          <w:rFonts w:ascii="Times New Roman" w:hAnsi="Times New Roman" w:cs="Times New Roman"/>
          <w:sz w:val="24"/>
          <w:szCs w:val="24"/>
        </w:rPr>
        <w:t>.</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2.В случае признания победителем торгов:</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 xml:space="preserve">- в течение пяти рабочих дней </w:t>
      </w:r>
      <w:proofErr w:type="gramStart"/>
      <w:r w:rsidRPr="0015171F">
        <w:rPr>
          <w:rFonts w:ascii="Times New Roman" w:hAnsi="Times New Roman" w:cs="Times New Roman"/>
          <w:sz w:val="24"/>
          <w:szCs w:val="24"/>
        </w:rPr>
        <w:t>с даты подведения</w:t>
      </w:r>
      <w:proofErr w:type="gramEnd"/>
      <w:r w:rsidRPr="0015171F">
        <w:rPr>
          <w:rFonts w:ascii="Times New Roman" w:hAnsi="Times New Roman" w:cs="Times New Roman"/>
          <w:sz w:val="24"/>
          <w:szCs w:val="24"/>
        </w:rPr>
        <w:t xml:space="preserve"> итогов продажи заключить с Продавцом договор купли-продажи и уплатить Продавцу стоимость имущества, установленную по результатам продажи, в сроки и на счёт, определяемые договором купли-продажи.</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Мне известно, что</w:t>
      </w:r>
      <w:r w:rsidRPr="0015171F">
        <w:rPr>
          <w:rFonts w:ascii="Times New Roman" w:hAnsi="Times New Roman" w:cs="Times New Roman"/>
          <w:sz w:val="24"/>
          <w:szCs w:val="24"/>
        </w:rPr>
        <w:t xml:space="preserve">: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1.</w:t>
      </w:r>
      <w:r w:rsidRPr="0015171F">
        <w:rPr>
          <w:rFonts w:ascii="Times New Roman" w:hAnsi="Times New Roman" w:cs="Times New Roman"/>
          <w:sz w:val="24"/>
          <w:szCs w:val="24"/>
        </w:rPr>
        <w:t xml:space="preserve"> Задаток подлежит перечислению Претендентом на счет Оператора электронной площадки после заключения договора о задатке (договора присоединения) и перечисляется непосредственно Претендентом.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Информационное сообщение о продаже посредством публичного предложения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2</w:t>
      </w:r>
      <w:r w:rsidRPr="0015171F">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3.</w:t>
      </w:r>
      <w:r w:rsidRPr="0015171F">
        <w:rPr>
          <w:rFonts w:ascii="Times New Roman" w:hAnsi="Times New Roman" w:cs="Times New Roman"/>
          <w:sz w:val="24"/>
          <w:szCs w:val="24"/>
        </w:rPr>
        <w:t xml:space="preserve">  Передача Имущества Покупателю осуществляется не позднее чем через 30 календарных дней после оплаты имущества.</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4.</w:t>
      </w:r>
      <w:r w:rsidRPr="0015171F">
        <w:rPr>
          <w:rFonts w:ascii="Times New Roman" w:hAnsi="Times New Roman" w:cs="Times New Roman"/>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lastRenderedPageBreak/>
        <w:t>5.</w:t>
      </w:r>
      <w:r w:rsidRPr="0015171F">
        <w:rPr>
          <w:rFonts w:ascii="Times New Roman" w:hAnsi="Times New Roman" w:cs="Times New Roman"/>
          <w:sz w:val="24"/>
          <w:szCs w:val="24"/>
        </w:rPr>
        <w:t xml:space="preserve"> Вышеуказанный объект продажи осмотрен и претензий к Продавцу по поводу технического состояния объекта не имеется.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b/>
          <w:sz w:val="24"/>
          <w:szCs w:val="24"/>
        </w:rPr>
        <w:t>6.</w:t>
      </w:r>
      <w:r w:rsidRPr="0015171F">
        <w:rPr>
          <w:rFonts w:ascii="Times New Roman" w:hAnsi="Times New Roman" w:cs="Times New Roman"/>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Я подтверждаю, что располагаем данными о Продавце, предмете продажи, начальной цене продажи имущества, Шаге аукциона, размере задатка, дате, времени проведения торгов,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торгов, договора купли-продажи.</w:t>
      </w:r>
    </w:p>
    <w:p w:rsidR="00330DA3" w:rsidRPr="0015171F" w:rsidRDefault="00330DA3" w:rsidP="00330DA3">
      <w:pPr>
        <w:tabs>
          <w:tab w:val="left" w:pos="3570"/>
        </w:tabs>
        <w:spacing w:after="0" w:line="240" w:lineRule="auto"/>
        <w:ind w:firstLine="567"/>
        <w:jc w:val="both"/>
        <w:rPr>
          <w:rFonts w:ascii="Times New Roman" w:hAnsi="Times New Roman" w:cs="Times New Roman"/>
          <w:b/>
          <w:sz w:val="24"/>
          <w:szCs w:val="24"/>
        </w:rPr>
      </w:pPr>
      <w:r w:rsidRPr="0015171F">
        <w:rPr>
          <w:rFonts w:ascii="Times New Roman" w:hAnsi="Times New Roman" w:cs="Times New Roman"/>
          <w:b/>
          <w:sz w:val="24"/>
          <w:szCs w:val="24"/>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330DA3" w:rsidRPr="0015171F" w:rsidRDefault="00330DA3" w:rsidP="00330DA3">
      <w:pPr>
        <w:tabs>
          <w:tab w:val="left" w:pos="3570"/>
        </w:tabs>
        <w:spacing w:after="0" w:line="240" w:lineRule="auto"/>
        <w:ind w:firstLine="567"/>
        <w:jc w:val="both"/>
        <w:rPr>
          <w:rFonts w:ascii="Times New Roman" w:hAnsi="Times New Roman" w:cs="Times New Roman"/>
          <w:sz w:val="24"/>
          <w:szCs w:val="24"/>
        </w:rPr>
      </w:pPr>
      <w:r w:rsidRPr="0015171F">
        <w:rPr>
          <w:rFonts w:ascii="Times New Roman" w:hAnsi="Times New Roman" w:cs="Times New Roman"/>
          <w:sz w:val="24"/>
          <w:szCs w:val="24"/>
        </w:rPr>
        <w:t xml:space="preserve">Я согласен на обработку своих персональных данных и персональных данных доверителя (в случае передоверия).   </w:t>
      </w:r>
    </w:p>
    <w:p w:rsidR="00330DA3" w:rsidRPr="0015171F" w:rsidRDefault="00330DA3" w:rsidP="00330DA3">
      <w:pPr>
        <w:tabs>
          <w:tab w:val="left" w:pos="3570"/>
        </w:tabs>
        <w:spacing w:line="240" w:lineRule="auto"/>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4"/>
        <w:gridCol w:w="3474"/>
        <w:gridCol w:w="3474"/>
      </w:tblGrid>
      <w:tr w:rsidR="00330DA3" w:rsidRPr="0015171F" w:rsidTr="00C6712C">
        <w:tc>
          <w:tcPr>
            <w:tcW w:w="3474" w:type="dxa"/>
          </w:tcPr>
          <w:p w:rsidR="00330DA3" w:rsidRPr="0015171F" w:rsidRDefault="00330DA3" w:rsidP="00C6712C">
            <w:pPr>
              <w:tabs>
                <w:tab w:val="left" w:pos="3570"/>
              </w:tabs>
              <w:spacing w:after="200"/>
              <w:rPr>
                <w:rFonts w:ascii="Times New Roman" w:hAnsi="Times New Roman" w:cs="Times New Roman"/>
                <w:sz w:val="24"/>
                <w:szCs w:val="24"/>
              </w:rPr>
            </w:pPr>
          </w:p>
        </w:tc>
        <w:tc>
          <w:tcPr>
            <w:tcW w:w="3474" w:type="dxa"/>
          </w:tcPr>
          <w:p w:rsidR="00330DA3" w:rsidRPr="0015171F" w:rsidRDefault="00330DA3" w:rsidP="00C6712C">
            <w:pPr>
              <w:tabs>
                <w:tab w:val="left" w:pos="3570"/>
              </w:tabs>
              <w:spacing w:after="200"/>
              <w:rPr>
                <w:rFonts w:ascii="Times New Roman" w:hAnsi="Times New Roman" w:cs="Times New Roman"/>
                <w:sz w:val="24"/>
                <w:szCs w:val="24"/>
              </w:rPr>
            </w:pPr>
          </w:p>
        </w:tc>
        <w:tc>
          <w:tcPr>
            <w:tcW w:w="3474" w:type="dxa"/>
          </w:tcPr>
          <w:p w:rsidR="00330DA3" w:rsidRPr="0015171F" w:rsidRDefault="00330DA3" w:rsidP="00C6712C">
            <w:pPr>
              <w:tabs>
                <w:tab w:val="left" w:pos="3570"/>
              </w:tabs>
              <w:spacing w:after="200"/>
              <w:rPr>
                <w:rFonts w:ascii="Times New Roman" w:hAnsi="Times New Roman" w:cs="Times New Roman"/>
                <w:sz w:val="24"/>
                <w:szCs w:val="24"/>
              </w:rPr>
            </w:pPr>
          </w:p>
        </w:tc>
      </w:tr>
      <w:tr w:rsidR="00330DA3" w:rsidRPr="0015171F" w:rsidTr="00C6712C">
        <w:tc>
          <w:tcPr>
            <w:tcW w:w="3474" w:type="dxa"/>
          </w:tcPr>
          <w:p w:rsidR="00330DA3" w:rsidRPr="0015171F" w:rsidRDefault="00330DA3" w:rsidP="00C6712C">
            <w:pPr>
              <w:tabs>
                <w:tab w:val="left" w:pos="3570"/>
              </w:tabs>
              <w:spacing w:after="200"/>
              <w:rPr>
                <w:rFonts w:ascii="Times New Roman" w:hAnsi="Times New Roman" w:cs="Times New Roman"/>
                <w:sz w:val="24"/>
                <w:szCs w:val="24"/>
              </w:rPr>
            </w:pPr>
            <w:r w:rsidRPr="0015171F">
              <w:rPr>
                <w:rFonts w:ascii="Times New Roman" w:hAnsi="Times New Roman" w:cs="Times New Roman"/>
                <w:sz w:val="24"/>
                <w:szCs w:val="24"/>
              </w:rPr>
              <w:t>Дата</w:t>
            </w:r>
          </w:p>
        </w:tc>
        <w:tc>
          <w:tcPr>
            <w:tcW w:w="3474" w:type="dxa"/>
          </w:tcPr>
          <w:p w:rsidR="00330DA3" w:rsidRPr="0015171F" w:rsidRDefault="00330DA3" w:rsidP="00C6712C">
            <w:pPr>
              <w:tabs>
                <w:tab w:val="left" w:pos="3570"/>
              </w:tabs>
              <w:spacing w:after="200"/>
              <w:rPr>
                <w:rFonts w:ascii="Times New Roman" w:hAnsi="Times New Roman" w:cs="Times New Roman"/>
                <w:sz w:val="24"/>
                <w:szCs w:val="24"/>
              </w:rPr>
            </w:pPr>
          </w:p>
        </w:tc>
        <w:tc>
          <w:tcPr>
            <w:tcW w:w="3474" w:type="dxa"/>
          </w:tcPr>
          <w:p w:rsidR="00330DA3" w:rsidRPr="0015171F" w:rsidRDefault="00330DA3" w:rsidP="00C6712C">
            <w:pPr>
              <w:tabs>
                <w:tab w:val="left" w:pos="3570"/>
              </w:tabs>
              <w:spacing w:after="200"/>
              <w:rPr>
                <w:rFonts w:ascii="Times New Roman" w:hAnsi="Times New Roman" w:cs="Times New Roman"/>
                <w:sz w:val="24"/>
                <w:szCs w:val="24"/>
              </w:rPr>
            </w:pPr>
            <w:r w:rsidRPr="0015171F">
              <w:rPr>
                <w:rFonts w:ascii="Times New Roman" w:hAnsi="Times New Roman" w:cs="Times New Roman"/>
                <w:sz w:val="24"/>
                <w:szCs w:val="24"/>
              </w:rPr>
              <w:t xml:space="preserve">Подпись </w:t>
            </w:r>
          </w:p>
        </w:tc>
      </w:tr>
    </w:tbl>
    <w:p w:rsidR="00330DA3" w:rsidRPr="0015171F" w:rsidRDefault="00330DA3" w:rsidP="00330DA3">
      <w:pPr>
        <w:tabs>
          <w:tab w:val="left" w:pos="3570"/>
        </w:tabs>
        <w:spacing w:line="240" w:lineRule="auto"/>
        <w:ind w:right="424"/>
        <w:rPr>
          <w:rFonts w:ascii="Times New Roman" w:hAnsi="Times New Roman" w:cs="Times New Roman"/>
          <w:sz w:val="24"/>
          <w:szCs w:val="24"/>
        </w:rPr>
      </w:pPr>
      <w:r w:rsidRPr="0015171F">
        <w:rPr>
          <w:rFonts w:ascii="Times New Roman" w:hAnsi="Times New Roman" w:cs="Times New Roman"/>
          <w:sz w:val="24"/>
          <w:szCs w:val="24"/>
        </w:rPr>
        <w:t xml:space="preserve">        </w:t>
      </w:r>
    </w:p>
    <w:p w:rsidR="00330DA3" w:rsidRPr="0015171F" w:rsidRDefault="00330DA3" w:rsidP="00330DA3">
      <w:pPr>
        <w:tabs>
          <w:tab w:val="left" w:pos="3570"/>
        </w:tabs>
        <w:spacing w:line="240" w:lineRule="auto"/>
        <w:ind w:right="424"/>
        <w:rPr>
          <w:rFonts w:ascii="Times New Roman" w:hAnsi="Times New Roman" w:cs="Times New Roman"/>
          <w:sz w:val="24"/>
          <w:szCs w:val="24"/>
        </w:rPr>
      </w:pPr>
      <w:r w:rsidRPr="0015171F">
        <w:rPr>
          <w:rFonts w:ascii="Times New Roman" w:hAnsi="Times New Roman" w:cs="Times New Roman"/>
          <w:sz w:val="24"/>
          <w:szCs w:val="24"/>
        </w:rPr>
        <w:t xml:space="preserve">           </w:t>
      </w:r>
    </w:p>
    <w:p w:rsidR="00330DA3" w:rsidRPr="0015171F" w:rsidRDefault="00330DA3" w:rsidP="00330DA3">
      <w:pPr>
        <w:tabs>
          <w:tab w:val="left" w:pos="3570"/>
        </w:tabs>
        <w:spacing w:line="240" w:lineRule="auto"/>
        <w:ind w:right="424"/>
        <w:rPr>
          <w:rFonts w:ascii="Times New Roman" w:hAnsi="Times New Roman" w:cs="Times New Roman"/>
          <w:sz w:val="24"/>
          <w:szCs w:val="24"/>
        </w:rPr>
      </w:pPr>
    </w:p>
    <w:p w:rsidR="00330DA3" w:rsidRPr="0015171F" w:rsidRDefault="00330DA3" w:rsidP="00330DA3">
      <w:pPr>
        <w:tabs>
          <w:tab w:val="left" w:pos="3570"/>
        </w:tabs>
        <w:spacing w:line="240" w:lineRule="auto"/>
        <w:ind w:right="424"/>
        <w:rPr>
          <w:rFonts w:ascii="Times New Roman" w:hAnsi="Times New Roman" w:cs="Times New Roman"/>
          <w:sz w:val="24"/>
          <w:szCs w:val="24"/>
        </w:rPr>
      </w:pPr>
    </w:p>
    <w:p w:rsidR="00330DA3" w:rsidRPr="0015171F" w:rsidRDefault="00330DA3" w:rsidP="00330DA3">
      <w:pPr>
        <w:tabs>
          <w:tab w:val="left" w:pos="3570"/>
        </w:tabs>
        <w:spacing w:line="240" w:lineRule="auto"/>
        <w:ind w:right="424"/>
        <w:rPr>
          <w:rFonts w:ascii="Times New Roman" w:hAnsi="Times New Roman" w:cs="Times New Roman"/>
          <w:sz w:val="24"/>
          <w:szCs w:val="24"/>
        </w:rPr>
      </w:pPr>
    </w:p>
    <w:p w:rsidR="00330DA3" w:rsidRPr="0015171F" w:rsidRDefault="00330DA3" w:rsidP="00330DA3">
      <w:pPr>
        <w:tabs>
          <w:tab w:val="left" w:pos="3570"/>
        </w:tabs>
        <w:spacing w:line="240" w:lineRule="auto"/>
        <w:ind w:right="424"/>
        <w:rPr>
          <w:rFonts w:ascii="Times New Roman" w:hAnsi="Times New Roman" w:cs="Times New Roman"/>
          <w:sz w:val="24"/>
          <w:szCs w:val="24"/>
        </w:rPr>
        <w:sectPr w:rsidR="00330DA3" w:rsidRPr="0015171F" w:rsidSect="00ED5133">
          <w:headerReference w:type="even" r:id="rId11"/>
          <w:headerReference w:type="default" r:id="rId12"/>
          <w:endnotePr>
            <w:numFmt w:val="decimal"/>
          </w:endnotePr>
          <w:pgSz w:w="11907" w:h="16840" w:code="9"/>
          <w:pgMar w:top="1079" w:right="567" w:bottom="992" w:left="1134" w:header="720" w:footer="720" w:gutter="0"/>
          <w:pgNumType w:start="1"/>
          <w:cols w:space="720"/>
          <w:titlePg/>
        </w:sectPr>
      </w:pPr>
      <w:r w:rsidRPr="0015171F">
        <w:rPr>
          <w:rFonts w:ascii="Times New Roman" w:hAnsi="Times New Roman" w:cs="Times New Roman"/>
          <w:sz w:val="24"/>
          <w:szCs w:val="24"/>
        </w:rPr>
        <w:t xml:space="preserve"> </w:t>
      </w:r>
    </w:p>
    <w:p w:rsidR="00075B0E" w:rsidRDefault="00075B0E">
      <w:bookmarkStart w:id="0" w:name="_GoBack"/>
      <w:bookmarkEnd w:id="0"/>
    </w:p>
    <w:sectPr w:rsidR="00075B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5BB" w:rsidRDefault="00330DA3">
    <w:pPr>
      <w:pStyle w:val="a5"/>
      <w:framePr w:wrap="auto" w:vAnchor="text" w:hAnchor="margin" w:xAlign="center" w:y="1"/>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4</w:t>
    </w:r>
    <w:r>
      <w:rPr>
        <w:rStyle w:val="a7"/>
        <w:rFonts w:ascii="Times New Roman CYR" w:hAnsi="Times New Roman CYR"/>
      </w:rPr>
      <w:fldChar w:fldCharType="end"/>
    </w:r>
  </w:p>
  <w:p w:rsidR="000E15BB" w:rsidRDefault="00330DA3">
    <w:pPr>
      <w:pStyle w:val="a5"/>
      <w:rPr>
        <w:rFonts w:ascii="Times New Roman CYR" w:hAnsi="Times New Roman CY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5BB" w:rsidRDefault="00330DA3">
    <w:pPr>
      <w:pStyle w:val="a5"/>
      <w:framePr w:wrap="auto" w:vAnchor="text" w:hAnchor="margin" w:xAlign="center" w:y="1"/>
      <w:rPr>
        <w:rStyle w:val="a7"/>
        <w:rFonts w:ascii="Times New Roman CYR" w:hAnsi="Times New Roman CYR"/>
        <w:sz w:val="24"/>
      </w:rPr>
    </w:pPr>
    <w:r>
      <w:rPr>
        <w:rStyle w:val="a7"/>
        <w:rFonts w:ascii="Times New Roman CYR" w:hAnsi="Times New Roman CYR"/>
        <w:sz w:val="24"/>
      </w:rPr>
      <w:fldChar w:fldCharType="begin"/>
    </w:r>
    <w:r>
      <w:rPr>
        <w:rStyle w:val="a7"/>
        <w:rFonts w:ascii="Times New Roman CYR" w:hAnsi="Times New Roman CYR"/>
        <w:sz w:val="24"/>
      </w:rPr>
      <w:instrText xml:space="preserve">PAGE  </w:instrText>
    </w:r>
    <w:r>
      <w:rPr>
        <w:rStyle w:val="a7"/>
        <w:rFonts w:ascii="Times New Roman CYR" w:hAnsi="Times New Roman CYR"/>
        <w:sz w:val="24"/>
      </w:rPr>
      <w:fldChar w:fldCharType="separate"/>
    </w:r>
    <w:r>
      <w:rPr>
        <w:rStyle w:val="a7"/>
        <w:rFonts w:ascii="Times New Roman CYR" w:hAnsi="Times New Roman CYR"/>
        <w:noProof/>
        <w:sz w:val="24"/>
      </w:rPr>
      <w:t>3</w:t>
    </w:r>
    <w:r>
      <w:rPr>
        <w:rStyle w:val="a7"/>
        <w:rFonts w:ascii="Times New Roman CYR" w:hAnsi="Times New Roman CYR"/>
        <w:sz w:val="24"/>
      </w:rPr>
      <w:fldChar w:fldCharType="end"/>
    </w:r>
  </w:p>
  <w:p w:rsidR="000E15BB" w:rsidRDefault="00330DA3">
    <w:pPr>
      <w:pStyle w:val="a5"/>
      <w:rPr>
        <w:rFonts w:ascii="Times New Roman CYR" w:hAnsi="Times New Roman CY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5BB" w:rsidRDefault="00330DA3">
    <w:pPr>
      <w:pStyle w:val="a5"/>
      <w:framePr w:wrap="auto" w:vAnchor="text" w:hAnchor="margin" w:xAlign="center" w:y="1"/>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4</w:t>
    </w:r>
    <w:r>
      <w:rPr>
        <w:rStyle w:val="a7"/>
        <w:rFonts w:ascii="Times New Roman CYR" w:hAnsi="Times New Roman CYR"/>
      </w:rPr>
      <w:fldChar w:fldCharType="end"/>
    </w:r>
  </w:p>
  <w:p w:rsidR="000E15BB" w:rsidRDefault="00330DA3">
    <w:pPr>
      <w:pStyle w:val="a5"/>
      <w:rPr>
        <w:rFonts w:ascii="Times New Roman CYR" w:hAnsi="Times New Roman CY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5BB" w:rsidRDefault="00330DA3">
    <w:pPr>
      <w:pStyle w:val="a5"/>
      <w:framePr w:wrap="auto" w:vAnchor="text" w:hAnchor="margin" w:xAlign="center" w:y="1"/>
      <w:rPr>
        <w:rStyle w:val="a7"/>
        <w:rFonts w:ascii="Times New Roman CYR" w:hAnsi="Times New Roman CYR"/>
        <w:sz w:val="24"/>
      </w:rPr>
    </w:pPr>
    <w:r>
      <w:rPr>
        <w:rStyle w:val="a7"/>
        <w:rFonts w:ascii="Times New Roman CYR" w:hAnsi="Times New Roman CYR"/>
        <w:sz w:val="24"/>
      </w:rPr>
      <w:fldChar w:fldCharType="begin"/>
    </w:r>
    <w:r>
      <w:rPr>
        <w:rStyle w:val="a7"/>
        <w:rFonts w:ascii="Times New Roman CYR" w:hAnsi="Times New Roman CYR"/>
        <w:sz w:val="24"/>
      </w:rPr>
      <w:instrText xml:space="preserve">PAGE  </w:instrText>
    </w:r>
    <w:r>
      <w:rPr>
        <w:rStyle w:val="a7"/>
        <w:rFonts w:ascii="Times New Roman CYR" w:hAnsi="Times New Roman CYR"/>
        <w:sz w:val="24"/>
      </w:rPr>
      <w:fldChar w:fldCharType="separate"/>
    </w:r>
    <w:r>
      <w:rPr>
        <w:rStyle w:val="a7"/>
        <w:rFonts w:ascii="Times New Roman CYR" w:hAnsi="Times New Roman CYR"/>
        <w:noProof/>
        <w:sz w:val="24"/>
      </w:rPr>
      <w:t>4</w:t>
    </w:r>
    <w:r>
      <w:rPr>
        <w:rStyle w:val="a7"/>
        <w:rFonts w:ascii="Times New Roman CYR" w:hAnsi="Times New Roman CYR"/>
        <w:sz w:val="24"/>
      </w:rPr>
      <w:fldChar w:fldCharType="end"/>
    </w:r>
  </w:p>
  <w:p w:rsidR="000E15BB" w:rsidRDefault="00330DA3">
    <w:pPr>
      <w:pStyle w:val="a5"/>
      <w:rPr>
        <w:rFonts w:ascii="Times New Roman CYR" w:hAnsi="Times New Roman CY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72"/>
    <w:rsid w:val="00075B0E"/>
    <w:rsid w:val="00267472"/>
    <w:rsid w:val="00330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D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0DA3"/>
    <w:rPr>
      <w:color w:val="0000FF" w:themeColor="hyperlink"/>
      <w:u w:val="single"/>
    </w:rPr>
  </w:style>
  <w:style w:type="table" w:styleId="a4">
    <w:name w:val="Table Grid"/>
    <w:basedOn w:val="a1"/>
    <w:uiPriority w:val="59"/>
    <w:rsid w:val="00330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semiHidden/>
    <w:unhideWhenUsed/>
    <w:rsid w:val="00330DA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30DA3"/>
  </w:style>
  <w:style w:type="character" w:styleId="a7">
    <w:name w:val="page number"/>
    <w:rsid w:val="00330DA3"/>
    <w:rPr>
      <w:sz w:val="20"/>
    </w:rPr>
  </w:style>
  <w:style w:type="paragraph" w:customStyle="1" w:styleId="ConsNormal">
    <w:name w:val="ConsNormal"/>
    <w:rsid w:val="00330DA3"/>
    <w:pPr>
      <w:widowControl w:val="0"/>
      <w:spacing w:after="0" w:line="240" w:lineRule="auto"/>
      <w:ind w:firstLine="720"/>
    </w:pPr>
    <w:rPr>
      <w:rFonts w:ascii="Arial" w:eastAsia="Calibri"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D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0DA3"/>
    <w:rPr>
      <w:color w:val="0000FF" w:themeColor="hyperlink"/>
      <w:u w:val="single"/>
    </w:rPr>
  </w:style>
  <w:style w:type="table" w:styleId="a4">
    <w:name w:val="Table Grid"/>
    <w:basedOn w:val="a1"/>
    <w:uiPriority w:val="59"/>
    <w:rsid w:val="00330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semiHidden/>
    <w:unhideWhenUsed/>
    <w:rsid w:val="00330DA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30DA3"/>
  </w:style>
  <w:style w:type="character" w:styleId="a7">
    <w:name w:val="page number"/>
    <w:rsid w:val="00330DA3"/>
    <w:rPr>
      <w:sz w:val="20"/>
    </w:rPr>
  </w:style>
  <w:style w:type="paragraph" w:customStyle="1" w:styleId="ConsNormal">
    <w:name w:val="ConsNormal"/>
    <w:rsid w:val="00330DA3"/>
    <w:pPr>
      <w:widowControl w:val="0"/>
      <w:spacing w:after="0" w:line="240" w:lineRule="auto"/>
      <w:ind w:firstLine="720"/>
    </w:pPr>
    <w:rPr>
      <w:rFonts w:ascii="Arial" w:eastAsia="Calibri"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oseltorg.ru" TargetMode="External"/><Relationship Id="rId11" Type="http://schemas.openxmlformats.org/officeDocument/2006/relationships/header" Target="header3.xml"/><Relationship Id="rId5" Type="http://schemas.openxmlformats.org/officeDocument/2006/relationships/hyperlink" Target="http://www.inza.ulregion.ru" TargetMode="External"/><Relationship Id="rId10"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inza.ulregio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2192</Words>
  <Characters>12501</Characters>
  <Application>Microsoft Office Word</Application>
  <DocSecurity>0</DocSecurity>
  <Lines>104</Lines>
  <Paragraphs>29</Paragraphs>
  <ScaleCrop>false</ScaleCrop>
  <Company/>
  <LinksUpToDate>false</LinksUpToDate>
  <CharactersWithSpaces>14664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КУМИЗО</dc:creator>
  <cp:keywords/>
  <dc:description/>
  <cp:lastModifiedBy>КУМИЗО</cp:lastModifiedBy>
  <cp:revision>2</cp:revision>
  <dcterms:created xsi:type="dcterms:W3CDTF">2024-07-18T06:52:00Z</dcterms:created>
  <dcterms:modified xsi:type="dcterms:W3CDTF">2024-07-18T06:52:00Z</dcterms:modified>
</cp:coreProperties>
</file>