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0FF" w:rsidRPr="00174565" w:rsidRDefault="00147796" w:rsidP="007F5DAE">
      <w:pPr>
        <w:pStyle w:val="2"/>
        <w:jc w:val="center"/>
      </w:pPr>
      <w:r>
        <w:t xml:space="preserve">Информационное извещение </w:t>
      </w:r>
    </w:p>
    <w:p w:rsidR="00AA20FF" w:rsidRDefault="00AA20FF" w:rsidP="005712BE">
      <w:pPr>
        <w:spacing w:after="0"/>
        <w:jc w:val="center"/>
        <w:rPr>
          <w:rFonts w:ascii="Times New Roman" w:hAnsi="Times New Roman" w:cs="Times New Roman"/>
          <w:sz w:val="24"/>
          <w:szCs w:val="24"/>
        </w:rPr>
      </w:pPr>
      <w:r w:rsidRPr="00174565">
        <w:rPr>
          <w:rFonts w:ascii="Times New Roman" w:hAnsi="Times New Roman" w:cs="Times New Roman"/>
          <w:sz w:val="24"/>
          <w:szCs w:val="24"/>
        </w:rPr>
        <w:t>о проведен</w:t>
      </w:r>
      <w:proofErr w:type="gramStart"/>
      <w:r w:rsidRPr="00174565">
        <w:rPr>
          <w:rFonts w:ascii="Times New Roman" w:hAnsi="Times New Roman" w:cs="Times New Roman"/>
          <w:sz w:val="24"/>
          <w:szCs w:val="24"/>
        </w:rPr>
        <w:t>ии ау</w:t>
      </w:r>
      <w:proofErr w:type="gramEnd"/>
      <w:r w:rsidRPr="00174565">
        <w:rPr>
          <w:rFonts w:ascii="Times New Roman" w:hAnsi="Times New Roman" w:cs="Times New Roman"/>
          <w:sz w:val="24"/>
          <w:szCs w:val="24"/>
        </w:rPr>
        <w:t>кциона  в электронной форме (электронного аукциона) на право заключения договора аренды</w:t>
      </w:r>
    </w:p>
    <w:p w:rsidR="005712BE" w:rsidRPr="00174565" w:rsidRDefault="005712BE" w:rsidP="005712BE">
      <w:pPr>
        <w:spacing w:after="0"/>
        <w:jc w:val="center"/>
        <w:rPr>
          <w:rFonts w:ascii="Times New Roman" w:hAnsi="Times New Roman" w:cs="Times New Roman"/>
          <w:sz w:val="24"/>
          <w:szCs w:val="24"/>
        </w:rPr>
      </w:pPr>
    </w:p>
    <w:p w:rsidR="0008361C" w:rsidRDefault="009C271C" w:rsidP="00124A15">
      <w:pPr>
        <w:spacing w:after="0" w:line="240" w:lineRule="auto"/>
        <w:ind w:right="-284" w:firstLine="708"/>
        <w:jc w:val="both"/>
        <w:rPr>
          <w:rFonts w:ascii="Times New Roman" w:eastAsia="Times New Roman" w:hAnsi="Times New Roman" w:cs="Times New Roman"/>
          <w:bCs/>
          <w:iCs/>
          <w:sz w:val="24"/>
          <w:szCs w:val="24"/>
          <w:lang w:eastAsia="ru-RU"/>
        </w:rPr>
      </w:pPr>
      <w:r w:rsidRPr="00441C39">
        <w:rPr>
          <w:rFonts w:ascii="Times New Roman" w:hAnsi="Times New Roman" w:cs="Times New Roman"/>
          <w:b/>
          <w:sz w:val="24"/>
          <w:szCs w:val="24"/>
        </w:rPr>
        <w:t>1.Организатор аукциона (арендодатель):</w:t>
      </w:r>
      <w:r w:rsidR="00B74410" w:rsidRPr="00441C39">
        <w:rPr>
          <w:rFonts w:ascii="Times New Roman" w:hAnsi="Times New Roman" w:cs="Times New Roman"/>
          <w:sz w:val="24"/>
          <w:szCs w:val="24"/>
        </w:rPr>
        <w:t xml:space="preserve"> </w:t>
      </w:r>
      <w:hyperlink r:id="rId9" w:history="1">
        <w:r w:rsidR="00B74410" w:rsidRPr="00441C39">
          <w:rPr>
            <w:rStyle w:val="a4"/>
            <w:rFonts w:ascii="Times New Roman" w:hAnsi="Times New Roman" w:cs="Times New Roman"/>
            <w:sz w:val="24"/>
            <w:szCs w:val="24"/>
          </w:rPr>
          <w:t>https://inzenskij-r73.gosweb.gosuslugi.ru</w:t>
        </w:r>
      </w:hyperlink>
      <w:r w:rsidR="00B74410" w:rsidRPr="00441C39">
        <w:rPr>
          <w:rFonts w:ascii="Times New Roman" w:hAnsi="Times New Roman" w:cs="Times New Roman"/>
          <w:sz w:val="24"/>
          <w:szCs w:val="24"/>
        </w:rPr>
        <w:t xml:space="preserve"> </w:t>
      </w:r>
      <w:r w:rsidRPr="00441C39">
        <w:rPr>
          <w:rFonts w:ascii="Times New Roman" w:hAnsi="Times New Roman" w:cs="Times New Roman"/>
          <w:sz w:val="24"/>
          <w:szCs w:val="24"/>
        </w:rPr>
        <w:t>Муниципальное учреждение Администрация муниципального образования «</w:t>
      </w:r>
      <w:proofErr w:type="spellStart"/>
      <w:r w:rsidRPr="00441C39">
        <w:rPr>
          <w:rFonts w:ascii="Times New Roman" w:hAnsi="Times New Roman" w:cs="Times New Roman"/>
          <w:sz w:val="24"/>
          <w:szCs w:val="24"/>
        </w:rPr>
        <w:t>Инзенский</w:t>
      </w:r>
      <w:proofErr w:type="spellEnd"/>
      <w:r w:rsidRPr="00441C39">
        <w:rPr>
          <w:rFonts w:ascii="Times New Roman" w:hAnsi="Times New Roman" w:cs="Times New Roman"/>
          <w:sz w:val="24"/>
          <w:szCs w:val="24"/>
        </w:rPr>
        <w:t xml:space="preserve"> район» (433030, г. Инза, ул. Заводская, д. 2,  </w:t>
      </w:r>
      <w:r w:rsidRPr="00441C39">
        <w:rPr>
          <w:rFonts w:ascii="Times New Roman" w:eastAsia="Times New Roman" w:hAnsi="Times New Roman" w:cs="Times New Roman"/>
          <w:bCs/>
          <w:sz w:val="24"/>
          <w:szCs w:val="24"/>
          <w:lang w:eastAsia="ru-RU"/>
        </w:rPr>
        <w:t xml:space="preserve">Адрес электронной почты: </w:t>
      </w:r>
      <w:hyperlink r:id="rId10" w:history="1">
        <w:r w:rsidRPr="00441C39">
          <w:rPr>
            <w:rFonts w:ascii="Times New Roman" w:eastAsia="Times New Roman" w:hAnsi="Times New Roman" w:cs="Times New Roman"/>
            <w:bCs/>
            <w:color w:val="0000FF"/>
            <w:sz w:val="24"/>
            <w:szCs w:val="24"/>
            <w:u w:val="single"/>
            <w:lang w:val="en-US" w:eastAsia="ru-RU"/>
          </w:rPr>
          <w:t>kumizoinza</w:t>
        </w:r>
        <w:r w:rsidRPr="00441C39">
          <w:rPr>
            <w:rFonts w:ascii="Times New Roman" w:eastAsia="Times New Roman" w:hAnsi="Times New Roman" w:cs="Times New Roman"/>
            <w:bCs/>
            <w:color w:val="0000FF"/>
            <w:sz w:val="24"/>
            <w:szCs w:val="24"/>
            <w:u w:val="single"/>
            <w:lang w:eastAsia="ru-RU"/>
          </w:rPr>
          <w:t>@</w:t>
        </w:r>
        <w:r w:rsidRPr="00441C39">
          <w:rPr>
            <w:rFonts w:ascii="Times New Roman" w:eastAsia="Times New Roman" w:hAnsi="Times New Roman" w:cs="Times New Roman"/>
            <w:bCs/>
            <w:color w:val="0000FF"/>
            <w:sz w:val="24"/>
            <w:szCs w:val="24"/>
            <w:u w:val="single"/>
            <w:lang w:val="en-US" w:eastAsia="ru-RU"/>
          </w:rPr>
          <w:t>mail</w:t>
        </w:r>
        <w:r w:rsidRPr="00441C39">
          <w:rPr>
            <w:rFonts w:ascii="Times New Roman" w:eastAsia="Times New Roman" w:hAnsi="Times New Roman" w:cs="Times New Roman"/>
            <w:bCs/>
            <w:color w:val="0000FF"/>
            <w:sz w:val="24"/>
            <w:szCs w:val="24"/>
            <w:u w:val="single"/>
            <w:lang w:eastAsia="ru-RU"/>
          </w:rPr>
          <w:t>.</w:t>
        </w:r>
        <w:proofErr w:type="spellStart"/>
        <w:r w:rsidRPr="00441C39">
          <w:rPr>
            <w:rFonts w:ascii="Times New Roman" w:eastAsia="Times New Roman" w:hAnsi="Times New Roman" w:cs="Times New Roman"/>
            <w:bCs/>
            <w:color w:val="0000FF"/>
            <w:sz w:val="24"/>
            <w:szCs w:val="24"/>
            <w:u w:val="single"/>
            <w:lang w:val="en-US" w:eastAsia="ru-RU"/>
          </w:rPr>
          <w:t>ru</w:t>
        </w:r>
        <w:proofErr w:type="spellEnd"/>
      </w:hyperlink>
      <w:r w:rsidRPr="00441C39">
        <w:rPr>
          <w:rFonts w:ascii="Times New Roman" w:eastAsia="Times New Roman" w:hAnsi="Times New Roman" w:cs="Times New Roman"/>
          <w:bCs/>
          <w:sz w:val="24"/>
          <w:szCs w:val="24"/>
          <w:lang w:eastAsia="ru-RU"/>
        </w:rPr>
        <w:t xml:space="preserve"> . Номер контактного телефона: (84 -241) 2-52-03, контактное лицо: председатель муниципального учреждения Комитет по управлению муниципальным имуществом и земельным отношениям муниципального образования «</w:t>
      </w:r>
      <w:proofErr w:type="spellStart"/>
      <w:r w:rsidRPr="00441C39">
        <w:rPr>
          <w:rFonts w:ascii="Times New Roman" w:eastAsia="Times New Roman" w:hAnsi="Times New Roman" w:cs="Times New Roman"/>
          <w:bCs/>
          <w:sz w:val="24"/>
          <w:szCs w:val="24"/>
          <w:lang w:eastAsia="ru-RU"/>
        </w:rPr>
        <w:t>Инзенский</w:t>
      </w:r>
      <w:proofErr w:type="spellEnd"/>
      <w:r w:rsidRPr="00441C39">
        <w:rPr>
          <w:rFonts w:ascii="Times New Roman" w:eastAsia="Times New Roman" w:hAnsi="Times New Roman" w:cs="Times New Roman"/>
          <w:bCs/>
          <w:sz w:val="24"/>
          <w:szCs w:val="24"/>
          <w:lang w:eastAsia="ru-RU"/>
        </w:rPr>
        <w:t xml:space="preserve"> район» Фролов Максим Петрович</w:t>
      </w:r>
      <w:r w:rsidR="0008361C" w:rsidRPr="00441C39">
        <w:rPr>
          <w:rFonts w:ascii="Times New Roman" w:eastAsia="Times New Roman" w:hAnsi="Times New Roman" w:cs="Times New Roman"/>
          <w:bCs/>
          <w:sz w:val="24"/>
          <w:szCs w:val="24"/>
          <w:lang w:eastAsia="ru-RU"/>
        </w:rPr>
        <w:t>,</w:t>
      </w:r>
      <w:r w:rsidR="0008361C" w:rsidRPr="00441C39">
        <w:rPr>
          <w:rFonts w:ascii="Times New Roman" w:hAnsi="Times New Roman" w:cs="Times New Roman"/>
          <w:iCs/>
          <w:sz w:val="24"/>
          <w:szCs w:val="24"/>
        </w:rPr>
        <w:t xml:space="preserve"> </w:t>
      </w:r>
      <w:r w:rsidR="0008361C" w:rsidRPr="00441C39">
        <w:rPr>
          <w:rFonts w:ascii="Times New Roman" w:eastAsia="Times New Roman" w:hAnsi="Times New Roman" w:cs="Times New Roman"/>
          <w:bCs/>
          <w:iCs/>
          <w:sz w:val="24"/>
          <w:szCs w:val="24"/>
          <w:lang w:eastAsia="ru-RU"/>
        </w:rPr>
        <w:t>график работы с 8.00 до 17.00 ежедневно (кроме субботы, воскресенья и праздничные дни),  перерыв с 12.00 до 13.00</w:t>
      </w:r>
      <w:r w:rsidR="00B74410" w:rsidRPr="00441C39">
        <w:rPr>
          <w:rFonts w:ascii="Times New Roman" w:eastAsia="Times New Roman" w:hAnsi="Times New Roman" w:cs="Times New Roman"/>
          <w:bCs/>
          <w:iCs/>
          <w:sz w:val="24"/>
          <w:szCs w:val="24"/>
          <w:lang w:eastAsia="ru-RU"/>
        </w:rPr>
        <w:t>,</w:t>
      </w:r>
      <w:r w:rsidR="0008361C" w:rsidRPr="00441C39">
        <w:rPr>
          <w:rFonts w:ascii="Times New Roman" w:eastAsia="Times New Roman" w:hAnsi="Times New Roman" w:cs="Times New Roman"/>
          <w:bCs/>
          <w:iCs/>
          <w:sz w:val="24"/>
          <w:szCs w:val="24"/>
          <w:lang w:eastAsia="ru-RU"/>
        </w:rPr>
        <w:t>).</w:t>
      </w:r>
    </w:p>
    <w:p w:rsidR="00441C39" w:rsidRPr="00441C39" w:rsidRDefault="00441C39" w:rsidP="00124A15">
      <w:pPr>
        <w:spacing w:after="0" w:line="240" w:lineRule="auto"/>
        <w:ind w:right="-284" w:firstLine="708"/>
        <w:jc w:val="both"/>
        <w:rPr>
          <w:rFonts w:ascii="Times New Roman" w:eastAsia="Times New Roman" w:hAnsi="Times New Roman" w:cs="Times New Roman"/>
          <w:bCs/>
          <w:iCs/>
          <w:sz w:val="24"/>
          <w:szCs w:val="24"/>
          <w:lang w:eastAsia="ru-RU"/>
        </w:rPr>
      </w:pPr>
    </w:p>
    <w:p w:rsidR="00124A15" w:rsidRPr="00441C39" w:rsidRDefault="00DD0FF1" w:rsidP="00124A15">
      <w:pPr>
        <w:spacing w:after="0" w:line="240" w:lineRule="auto"/>
        <w:ind w:right="-284" w:firstLine="708"/>
        <w:jc w:val="both"/>
        <w:rPr>
          <w:rFonts w:ascii="Times New Roman" w:hAnsi="Times New Roman" w:cs="Times New Roman"/>
          <w:sz w:val="24"/>
          <w:szCs w:val="24"/>
        </w:rPr>
      </w:pPr>
      <w:r w:rsidRPr="00441C39">
        <w:rPr>
          <w:rFonts w:ascii="Times New Roman" w:eastAsia="Times New Roman" w:hAnsi="Times New Roman" w:cs="Times New Roman"/>
          <w:b/>
          <w:bCs/>
          <w:sz w:val="24"/>
          <w:szCs w:val="24"/>
          <w:lang w:eastAsia="ru-RU"/>
        </w:rPr>
        <w:t>2.</w:t>
      </w:r>
      <w:r w:rsidR="00124A15" w:rsidRPr="00441C39">
        <w:rPr>
          <w:rFonts w:ascii="Times New Roman" w:eastAsia="Times New Roman" w:hAnsi="Times New Roman" w:cs="Times New Roman"/>
          <w:b/>
          <w:kern w:val="1"/>
          <w:sz w:val="24"/>
          <w:szCs w:val="24"/>
          <w:lang w:eastAsia="ar-SA"/>
        </w:rPr>
        <w:t>Оператор электронной площадки</w:t>
      </w:r>
      <w:r w:rsidR="00124A15" w:rsidRPr="00441C39">
        <w:rPr>
          <w:rFonts w:ascii="Times New Roman" w:eastAsia="Times New Roman" w:hAnsi="Times New Roman" w:cs="Times New Roman"/>
          <w:kern w:val="1"/>
          <w:sz w:val="24"/>
          <w:szCs w:val="24"/>
          <w:lang w:eastAsia="ar-SA"/>
        </w:rPr>
        <w:t xml:space="preserve">: </w:t>
      </w:r>
      <w:hyperlink r:id="rId11" w:history="1">
        <w:r w:rsidR="00124A15" w:rsidRPr="00441C39">
          <w:rPr>
            <w:rFonts w:ascii="Times New Roman" w:eastAsia="Calibri" w:hAnsi="Times New Roman" w:cs="Times New Roman"/>
            <w:sz w:val="24"/>
            <w:szCs w:val="24"/>
            <w:lang w:eastAsia="ar-SA"/>
          </w:rPr>
          <w:t>https://www.roseltorg.r</w:t>
        </w:r>
        <w:r w:rsidR="00124A15" w:rsidRPr="00441C39">
          <w:rPr>
            <w:rFonts w:ascii="Times New Roman" w:eastAsia="Calibri" w:hAnsi="Times New Roman" w:cs="Times New Roman"/>
            <w:sz w:val="24"/>
            <w:szCs w:val="24"/>
            <w:lang w:val="en-US" w:eastAsia="ar-SA"/>
          </w:rPr>
          <w:t>u</w:t>
        </w:r>
      </w:hyperlink>
      <w:r w:rsidR="00124A15" w:rsidRPr="00441C39">
        <w:rPr>
          <w:rFonts w:ascii="Times New Roman" w:eastAsia="Calibri" w:hAnsi="Times New Roman" w:cs="Times New Roman"/>
          <w:sz w:val="24"/>
          <w:szCs w:val="24"/>
          <w:lang w:eastAsia="ar-SA"/>
        </w:rPr>
        <w:t xml:space="preserve">  Акционерное общество «Единая электронная торговая площадка» (далее - АО ЕЭТП) входит в </w:t>
      </w:r>
      <w:hyperlink r:id="rId12" w:history="1">
        <w:r w:rsidR="00124A15" w:rsidRPr="00441C39">
          <w:rPr>
            <w:rFonts w:ascii="Times New Roman" w:eastAsia="Calibri" w:hAnsi="Times New Roman" w:cs="Times New Roman"/>
            <w:sz w:val="24"/>
            <w:szCs w:val="24"/>
            <w:lang w:eastAsia="ar-SA"/>
          </w:rPr>
          <w:t>перечень</w:t>
        </w:r>
      </w:hyperlink>
      <w:r w:rsidR="00124A15" w:rsidRPr="00441C39">
        <w:rPr>
          <w:rFonts w:ascii="Times New Roman" w:eastAsia="Calibri" w:hAnsi="Times New Roman" w:cs="Times New Roman"/>
          <w:sz w:val="24"/>
          <w:szCs w:val="24"/>
          <w:lang w:eastAsia="ar-SA"/>
        </w:rPr>
        <w:t xml:space="preserve"> операторов электронных площадок, утвержденный Распоряжением Правительством Российской Федерации от 04.12.2015 № 2488-р.</w:t>
      </w:r>
    </w:p>
    <w:p w:rsidR="00124A15" w:rsidRPr="00441C39" w:rsidRDefault="00124A15" w:rsidP="00124A15">
      <w:pPr>
        <w:suppressAutoHyphens/>
        <w:spacing w:after="0" w:line="240" w:lineRule="auto"/>
        <w:ind w:right="-284" w:firstLine="708"/>
        <w:jc w:val="both"/>
        <w:rPr>
          <w:rFonts w:ascii="Times New Roman" w:eastAsia="Calibri" w:hAnsi="Times New Roman" w:cs="Times New Roman"/>
          <w:sz w:val="24"/>
          <w:szCs w:val="24"/>
          <w:lang w:eastAsia="ar-SA"/>
        </w:rPr>
      </w:pPr>
      <w:r w:rsidRPr="00441C39">
        <w:rPr>
          <w:rFonts w:ascii="Times New Roman" w:eastAsia="Calibri" w:hAnsi="Times New Roman" w:cs="Times New Roman"/>
          <w:sz w:val="24"/>
          <w:szCs w:val="24"/>
          <w:lang w:eastAsia="ar-SA"/>
        </w:rPr>
        <w:t>Адрес: 115114, Москва, ул. </w:t>
      </w:r>
      <w:proofErr w:type="spellStart"/>
      <w:r w:rsidRPr="00441C39">
        <w:rPr>
          <w:rFonts w:ascii="Times New Roman" w:eastAsia="Calibri" w:hAnsi="Times New Roman" w:cs="Times New Roman"/>
          <w:sz w:val="24"/>
          <w:szCs w:val="24"/>
          <w:lang w:eastAsia="ar-SA"/>
        </w:rPr>
        <w:t>Кожевническая</w:t>
      </w:r>
      <w:proofErr w:type="spellEnd"/>
      <w:r w:rsidRPr="00441C39">
        <w:rPr>
          <w:rFonts w:ascii="Times New Roman" w:eastAsia="Calibri" w:hAnsi="Times New Roman" w:cs="Times New Roman"/>
          <w:sz w:val="24"/>
          <w:szCs w:val="24"/>
          <w:lang w:eastAsia="ar-SA"/>
        </w:rPr>
        <w:t xml:space="preserve"> 14, стр. 5, тел.: +7 495 276-16-26, +7 495 730-59-07, электронная почта: </w:t>
      </w:r>
      <w:hyperlink r:id="rId13" w:history="1">
        <w:r w:rsidRPr="00441C39">
          <w:rPr>
            <w:rFonts w:ascii="Times New Roman" w:eastAsia="Calibri" w:hAnsi="Times New Roman" w:cs="Times New Roman"/>
            <w:color w:val="0000FF"/>
            <w:sz w:val="24"/>
            <w:szCs w:val="24"/>
            <w:u w:val="single"/>
            <w:lang w:eastAsia="ar-SA"/>
          </w:rPr>
          <w:t>info@roseltorg.ru</w:t>
        </w:r>
      </w:hyperlink>
      <w:r w:rsidRPr="00441C39">
        <w:rPr>
          <w:rFonts w:ascii="Times New Roman" w:eastAsia="Times New Roman" w:hAnsi="Times New Roman" w:cs="Times New Roman"/>
          <w:sz w:val="24"/>
          <w:szCs w:val="24"/>
          <w:lang w:eastAsia="ar-SA"/>
        </w:rPr>
        <w:t>.</w:t>
      </w:r>
      <w:r w:rsidR="00135A7C" w:rsidRPr="00441C39">
        <w:rPr>
          <w:rFonts w:ascii="Times New Roman" w:eastAsia="Times New Roman" w:hAnsi="Times New Roman" w:cs="Times New Roman"/>
          <w:sz w:val="24"/>
          <w:szCs w:val="24"/>
          <w:lang w:eastAsia="ar-SA"/>
        </w:rPr>
        <w:t xml:space="preserve"> </w:t>
      </w:r>
    </w:p>
    <w:p w:rsidR="00124A15" w:rsidRDefault="00124A15" w:rsidP="00265F3D">
      <w:pPr>
        <w:suppressAutoHyphens/>
        <w:spacing w:after="0" w:line="240" w:lineRule="auto"/>
        <w:ind w:right="-284" w:firstLine="708"/>
        <w:jc w:val="both"/>
        <w:rPr>
          <w:rFonts w:ascii="Times New Roman" w:eastAsia="Times New Roman" w:hAnsi="Times New Roman" w:cs="Times New Roman"/>
          <w:sz w:val="24"/>
          <w:szCs w:val="24"/>
          <w:lang w:eastAsia="ar-SA"/>
        </w:rPr>
      </w:pPr>
      <w:r w:rsidRPr="00441C39">
        <w:rPr>
          <w:rFonts w:ascii="Times New Roman" w:eastAsia="Times New Roman" w:hAnsi="Times New Roman" w:cs="Times New Roman"/>
          <w:kern w:val="1"/>
          <w:sz w:val="24"/>
          <w:szCs w:val="24"/>
          <w:lang w:eastAsia="ar-SA"/>
        </w:rPr>
        <w:t>Оператор электронной площадки (Оператор) - юридическое лицо, владеющее электронной площадкой, в том числе необходимыми для ее функционирования программными и техническими средствами, обеспечивающее ее функционирование. Оператор обеспечивает выполнение функций по подготовке, получению, анализу, обработке, предоставлению информации, проведению процедур в электронной форме в соответствии с требованиями действующего законодательства, регулирует отношения сторон, возникающие в этих процедурах, с учётом  утверждённого Оператором Регламента.</w:t>
      </w:r>
      <w:r w:rsidR="00265F3D" w:rsidRPr="00441C39">
        <w:rPr>
          <w:rFonts w:ascii="Times New Roman" w:eastAsia="Times New Roman" w:hAnsi="Times New Roman" w:cs="Times New Roman"/>
          <w:sz w:val="24"/>
          <w:szCs w:val="24"/>
          <w:lang w:eastAsia="ar-SA"/>
        </w:rPr>
        <w:t xml:space="preserve"> Регламент электронной площадки: </w:t>
      </w:r>
      <w:hyperlink r:id="rId14" w:history="1">
        <w:r w:rsidR="00265F3D" w:rsidRPr="00441C39">
          <w:rPr>
            <w:rStyle w:val="a4"/>
            <w:rFonts w:ascii="Times New Roman" w:eastAsia="Times New Roman" w:hAnsi="Times New Roman" w:cs="Times New Roman"/>
            <w:sz w:val="24"/>
            <w:szCs w:val="24"/>
            <w:lang w:eastAsia="ar-SA"/>
          </w:rPr>
          <w:t>https://www.roseltorg.ru/_flysystem/webdav/2023/03/01/reglam_178_28022023.pdf</w:t>
        </w:r>
      </w:hyperlink>
      <w:r w:rsidR="00265F3D" w:rsidRPr="00441C39">
        <w:rPr>
          <w:rFonts w:ascii="Times New Roman" w:eastAsia="Times New Roman" w:hAnsi="Times New Roman" w:cs="Times New Roman"/>
          <w:sz w:val="24"/>
          <w:szCs w:val="24"/>
          <w:lang w:eastAsia="ar-SA"/>
        </w:rPr>
        <w:t xml:space="preserve"> </w:t>
      </w:r>
    </w:p>
    <w:p w:rsidR="00441C39" w:rsidRPr="00441C39" w:rsidRDefault="00441C39" w:rsidP="00265F3D">
      <w:pPr>
        <w:suppressAutoHyphens/>
        <w:spacing w:after="0" w:line="240" w:lineRule="auto"/>
        <w:ind w:right="-284" w:firstLine="708"/>
        <w:jc w:val="both"/>
        <w:rPr>
          <w:rFonts w:ascii="Times New Roman" w:eastAsia="Calibri" w:hAnsi="Times New Roman" w:cs="Times New Roman"/>
          <w:sz w:val="24"/>
          <w:szCs w:val="24"/>
          <w:lang w:eastAsia="ar-SA"/>
        </w:rPr>
      </w:pPr>
    </w:p>
    <w:p w:rsidR="00124A15" w:rsidRDefault="00124A15" w:rsidP="00174565">
      <w:pPr>
        <w:ind w:right="-284" w:firstLine="567"/>
        <w:jc w:val="both"/>
        <w:rPr>
          <w:rFonts w:ascii="Times New Roman" w:eastAsia="Times New Roman" w:hAnsi="Times New Roman" w:cs="Times New Roman"/>
          <w:bCs/>
          <w:sz w:val="24"/>
          <w:szCs w:val="24"/>
          <w:lang w:eastAsia="ru-RU"/>
        </w:rPr>
      </w:pPr>
      <w:r w:rsidRPr="00174565">
        <w:rPr>
          <w:rFonts w:ascii="Times New Roman" w:hAnsi="Times New Roman" w:cs="Times New Roman"/>
          <w:sz w:val="24"/>
          <w:szCs w:val="24"/>
        </w:rPr>
        <w:tab/>
      </w:r>
      <w:r w:rsidRPr="00441C39">
        <w:rPr>
          <w:rFonts w:ascii="Times New Roman" w:hAnsi="Times New Roman" w:cs="Times New Roman"/>
          <w:b/>
          <w:sz w:val="24"/>
          <w:szCs w:val="24"/>
        </w:rPr>
        <w:t>3.</w:t>
      </w:r>
      <w:r w:rsidRPr="00441C39">
        <w:rPr>
          <w:rFonts w:ascii="Times New Roman" w:eastAsia="Times New Roman" w:hAnsi="Times New Roman" w:cs="Times New Roman"/>
          <w:b/>
          <w:bCs/>
          <w:sz w:val="24"/>
          <w:szCs w:val="24"/>
          <w:lang w:eastAsia="ru-RU"/>
        </w:rPr>
        <w:t>Наименование</w:t>
      </w:r>
      <w:r w:rsidRPr="00174565">
        <w:rPr>
          <w:rFonts w:ascii="Times New Roman" w:eastAsia="Times New Roman" w:hAnsi="Times New Roman" w:cs="Times New Roman"/>
          <w:b/>
          <w:bCs/>
          <w:sz w:val="24"/>
          <w:szCs w:val="24"/>
          <w:lang w:eastAsia="ru-RU"/>
        </w:rPr>
        <w:t xml:space="preserve"> органа  власти, принявшего решение о проведении торгов на право заключения договора аренды земельного участка, реквизиты данного решения: </w:t>
      </w:r>
      <w:r w:rsidRPr="00174565">
        <w:rPr>
          <w:rFonts w:ascii="Times New Roman" w:eastAsia="Times New Roman" w:hAnsi="Times New Roman" w:cs="Times New Roman"/>
          <w:bCs/>
          <w:sz w:val="24"/>
          <w:szCs w:val="24"/>
          <w:lang w:eastAsia="ru-RU"/>
        </w:rPr>
        <w:t>Муниципальное учреждение Администрация муниципального образования «</w:t>
      </w:r>
      <w:proofErr w:type="spellStart"/>
      <w:r w:rsidRPr="00174565">
        <w:rPr>
          <w:rFonts w:ascii="Times New Roman" w:eastAsia="Times New Roman" w:hAnsi="Times New Roman" w:cs="Times New Roman"/>
          <w:bCs/>
          <w:sz w:val="24"/>
          <w:szCs w:val="24"/>
          <w:lang w:eastAsia="ru-RU"/>
        </w:rPr>
        <w:t>Инзенский</w:t>
      </w:r>
      <w:proofErr w:type="spellEnd"/>
      <w:r w:rsidRPr="00174565">
        <w:rPr>
          <w:rFonts w:ascii="Times New Roman" w:eastAsia="Times New Roman" w:hAnsi="Times New Roman" w:cs="Times New Roman"/>
          <w:bCs/>
          <w:sz w:val="24"/>
          <w:szCs w:val="24"/>
          <w:lang w:eastAsia="ru-RU"/>
        </w:rPr>
        <w:t xml:space="preserve"> район», Постановление Администрации МО «</w:t>
      </w:r>
      <w:proofErr w:type="spellStart"/>
      <w:r w:rsidRPr="00174565">
        <w:rPr>
          <w:rFonts w:ascii="Times New Roman" w:eastAsia="Times New Roman" w:hAnsi="Times New Roman" w:cs="Times New Roman"/>
          <w:bCs/>
          <w:sz w:val="24"/>
          <w:szCs w:val="24"/>
          <w:lang w:eastAsia="ru-RU"/>
        </w:rPr>
        <w:t>Инзенский</w:t>
      </w:r>
      <w:proofErr w:type="spellEnd"/>
      <w:r w:rsidRPr="00174565">
        <w:rPr>
          <w:rFonts w:ascii="Times New Roman" w:eastAsia="Times New Roman" w:hAnsi="Times New Roman" w:cs="Times New Roman"/>
          <w:bCs/>
          <w:sz w:val="24"/>
          <w:szCs w:val="24"/>
          <w:lang w:eastAsia="ru-RU"/>
        </w:rPr>
        <w:t xml:space="preserve"> район»</w:t>
      </w:r>
      <w:r w:rsidR="00A17470">
        <w:rPr>
          <w:rFonts w:ascii="Times New Roman" w:eastAsia="Times New Roman" w:hAnsi="Times New Roman" w:cs="Times New Roman"/>
          <w:bCs/>
          <w:sz w:val="24"/>
          <w:szCs w:val="24"/>
          <w:lang w:eastAsia="ru-RU"/>
        </w:rPr>
        <w:t>,</w:t>
      </w:r>
      <w:r w:rsidR="00421A1A">
        <w:rPr>
          <w:rFonts w:ascii="Times New Roman" w:eastAsia="Times New Roman" w:hAnsi="Times New Roman" w:cs="Times New Roman"/>
          <w:bCs/>
          <w:sz w:val="24"/>
          <w:szCs w:val="24"/>
          <w:lang w:eastAsia="ru-RU"/>
        </w:rPr>
        <w:t xml:space="preserve"> Постановление от 06.02.2025 №76</w:t>
      </w:r>
      <w:r w:rsidR="00174565" w:rsidRPr="00174565">
        <w:rPr>
          <w:rFonts w:ascii="Times New Roman" w:eastAsia="Times New Roman" w:hAnsi="Times New Roman" w:cs="Times New Roman"/>
          <w:bCs/>
          <w:sz w:val="24"/>
          <w:szCs w:val="24"/>
          <w:lang w:eastAsia="ru-RU"/>
        </w:rPr>
        <w:t xml:space="preserve"> «О проведен</w:t>
      </w:r>
      <w:proofErr w:type="gramStart"/>
      <w:r w:rsidR="00174565" w:rsidRPr="00174565">
        <w:rPr>
          <w:rFonts w:ascii="Times New Roman" w:eastAsia="Times New Roman" w:hAnsi="Times New Roman" w:cs="Times New Roman"/>
          <w:bCs/>
          <w:sz w:val="24"/>
          <w:szCs w:val="24"/>
          <w:lang w:eastAsia="ru-RU"/>
        </w:rPr>
        <w:t>ии ау</w:t>
      </w:r>
      <w:proofErr w:type="gramEnd"/>
      <w:r w:rsidR="00174565" w:rsidRPr="00174565">
        <w:rPr>
          <w:rFonts w:ascii="Times New Roman" w:eastAsia="Times New Roman" w:hAnsi="Times New Roman" w:cs="Times New Roman"/>
          <w:bCs/>
          <w:sz w:val="24"/>
          <w:szCs w:val="24"/>
          <w:lang w:eastAsia="ru-RU"/>
        </w:rPr>
        <w:t>кциона в электронной форме (электронного аукциона) на право заключения договора аренды земельного участка».</w:t>
      </w:r>
      <w:r w:rsidRPr="00174565">
        <w:rPr>
          <w:rFonts w:ascii="Times New Roman" w:eastAsia="Times New Roman" w:hAnsi="Times New Roman" w:cs="Times New Roman"/>
          <w:bCs/>
          <w:sz w:val="24"/>
          <w:szCs w:val="24"/>
          <w:lang w:eastAsia="ru-RU"/>
        </w:rPr>
        <w:t xml:space="preserve"> </w:t>
      </w:r>
    </w:p>
    <w:p w:rsidR="00174565" w:rsidRPr="00174565" w:rsidRDefault="00174565" w:rsidP="00C55622">
      <w:pPr>
        <w:ind w:right="-284" w:firstLine="567"/>
        <w:jc w:val="both"/>
        <w:rPr>
          <w:rFonts w:ascii="Times New Roman" w:eastAsia="Times New Roman" w:hAnsi="Times New Roman" w:cs="Times New Roman"/>
          <w:bCs/>
          <w:sz w:val="24"/>
          <w:szCs w:val="24"/>
          <w:lang w:eastAsia="ru-RU"/>
        </w:rPr>
      </w:pPr>
      <w:r w:rsidRPr="00C109CC">
        <w:rPr>
          <w:rFonts w:ascii="Times New Roman" w:eastAsia="Times New Roman" w:hAnsi="Times New Roman" w:cs="Times New Roman"/>
          <w:b/>
          <w:bCs/>
          <w:sz w:val="24"/>
          <w:szCs w:val="24"/>
          <w:lang w:eastAsia="ru-RU"/>
        </w:rPr>
        <w:t>4.</w:t>
      </w:r>
      <w:r w:rsidRPr="00174565">
        <w:rPr>
          <w:rFonts w:ascii="Times New Roman" w:hAnsi="Times New Roman" w:cs="Times New Roman"/>
          <w:b/>
          <w:bCs/>
          <w:sz w:val="24"/>
          <w:szCs w:val="24"/>
        </w:rPr>
        <w:t xml:space="preserve"> Способ предоставления в аренду</w:t>
      </w:r>
      <w:r w:rsidRPr="00174565">
        <w:rPr>
          <w:rFonts w:ascii="Times New Roman" w:hAnsi="Times New Roman" w:cs="Times New Roman"/>
          <w:bCs/>
          <w:sz w:val="24"/>
          <w:szCs w:val="24"/>
        </w:rPr>
        <w:t>: аукцион в электронной форме (электронный аукцион)</w:t>
      </w:r>
      <w:r w:rsidR="00C55622">
        <w:rPr>
          <w:rFonts w:ascii="Times New Roman" w:hAnsi="Times New Roman" w:cs="Times New Roman"/>
          <w:sz w:val="24"/>
          <w:szCs w:val="24"/>
        </w:rPr>
        <w:t>.</w:t>
      </w:r>
    </w:p>
    <w:p w:rsidR="00174565" w:rsidRPr="00174565" w:rsidRDefault="00C55622" w:rsidP="00174565">
      <w:pPr>
        <w:ind w:right="-284"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r w:rsidR="00174565" w:rsidRPr="00174565">
        <w:rPr>
          <w:rFonts w:ascii="Times New Roman" w:eastAsia="Times New Roman" w:hAnsi="Times New Roman" w:cs="Times New Roman"/>
          <w:b/>
          <w:bCs/>
          <w:sz w:val="24"/>
          <w:szCs w:val="24"/>
          <w:lang w:eastAsia="ru-RU"/>
        </w:rPr>
        <w:t>.Информация о предмете аукциона:</w:t>
      </w:r>
    </w:p>
    <w:tbl>
      <w:tblPr>
        <w:tblStyle w:val="21"/>
        <w:tblW w:w="0" w:type="auto"/>
        <w:tblLayout w:type="fixed"/>
        <w:tblLook w:val="04A0" w:firstRow="1" w:lastRow="0" w:firstColumn="1" w:lastColumn="0" w:noHBand="0" w:noVBand="1"/>
      </w:tblPr>
      <w:tblGrid>
        <w:gridCol w:w="813"/>
        <w:gridCol w:w="3548"/>
        <w:gridCol w:w="2410"/>
        <w:gridCol w:w="2409"/>
        <w:gridCol w:w="1701"/>
        <w:gridCol w:w="1560"/>
        <w:gridCol w:w="1842"/>
      </w:tblGrid>
      <w:tr w:rsidR="00421A1A" w:rsidRPr="00421A1A" w:rsidTr="00BB1B40">
        <w:tc>
          <w:tcPr>
            <w:tcW w:w="813" w:type="dxa"/>
          </w:tcPr>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w:t>
            </w:r>
          </w:p>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proofErr w:type="gramStart"/>
            <w:r w:rsidRPr="00421A1A">
              <w:rPr>
                <w:rFonts w:ascii="PT Astra Serif" w:eastAsia="Times New Roman" w:hAnsi="PT Astra Serif" w:cs="Times New Roman"/>
                <w:sz w:val="28"/>
                <w:szCs w:val="28"/>
                <w:lang w:eastAsia="ru-RU"/>
              </w:rPr>
              <w:t>п</w:t>
            </w:r>
            <w:proofErr w:type="gramEnd"/>
            <w:r w:rsidRPr="00421A1A">
              <w:rPr>
                <w:rFonts w:ascii="PT Astra Serif" w:eastAsia="Times New Roman" w:hAnsi="PT Astra Serif" w:cs="Times New Roman"/>
                <w:sz w:val="28"/>
                <w:szCs w:val="28"/>
                <w:lang w:eastAsia="ru-RU"/>
              </w:rPr>
              <w:t>/п</w:t>
            </w:r>
          </w:p>
        </w:tc>
        <w:tc>
          <w:tcPr>
            <w:tcW w:w="3548" w:type="dxa"/>
          </w:tcPr>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Основные характеристики земельного участка</w:t>
            </w:r>
          </w:p>
        </w:tc>
        <w:tc>
          <w:tcPr>
            <w:tcW w:w="2410" w:type="dxa"/>
          </w:tcPr>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Адрес (местоположение)</w:t>
            </w:r>
          </w:p>
        </w:tc>
        <w:tc>
          <w:tcPr>
            <w:tcW w:w="2409" w:type="dxa"/>
          </w:tcPr>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Начальная</w:t>
            </w:r>
          </w:p>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 xml:space="preserve">цена предмета </w:t>
            </w:r>
            <w:r w:rsidRPr="00421A1A">
              <w:rPr>
                <w:rFonts w:ascii="PT Astra Serif" w:eastAsia="Times New Roman" w:hAnsi="PT Astra Serif" w:cs="Times New Roman"/>
                <w:sz w:val="28"/>
                <w:szCs w:val="28"/>
                <w:lang w:eastAsia="ru-RU"/>
              </w:rPr>
              <w:lastRenderedPageBreak/>
              <w:t>аукциона</w:t>
            </w:r>
          </w:p>
          <w:p w:rsidR="00421A1A" w:rsidRPr="00421A1A" w:rsidRDefault="00421A1A" w:rsidP="00421A1A">
            <w:pPr>
              <w:tabs>
                <w:tab w:val="left" w:pos="5355"/>
              </w:tabs>
              <w:jc w:val="center"/>
              <w:rPr>
                <w:rFonts w:ascii="PT Astra Serif" w:eastAsia="Times New Roman" w:hAnsi="PT Astra Serif" w:cs="Times New Roman"/>
                <w:color w:val="FF0000"/>
                <w:sz w:val="28"/>
                <w:szCs w:val="28"/>
                <w:lang w:eastAsia="ru-RU"/>
              </w:rPr>
            </w:pPr>
            <w:r w:rsidRPr="00421A1A">
              <w:rPr>
                <w:rFonts w:ascii="PT Astra Serif" w:eastAsia="Times New Roman" w:hAnsi="PT Astra Serif" w:cs="Times New Roman"/>
                <w:sz w:val="28"/>
                <w:szCs w:val="28"/>
                <w:lang w:eastAsia="ru-RU"/>
              </w:rPr>
              <w:t>(ежегодный размер арендной платы), в руб. без учета НДС</w:t>
            </w:r>
          </w:p>
        </w:tc>
        <w:tc>
          <w:tcPr>
            <w:tcW w:w="1701" w:type="dxa"/>
          </w:tcPr>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lastRenderedPageBreak/>
              <w:t>Шаг</w:t>
            </w:r>
          </w:p>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 xml:space="preserve">аукциона, в </w:t>
            </w:r>
            <w:r w:rsidRPr="00421A1A">
              <w:rPr>
                <w:rFonts w:ascii="PT Astra Serif" w:eastAsia="Times New Roman" w:hAnsi="PT Astra Serif" w:cs="Times New Roman"/>
                <w:sz w:val="28"/>
                <w:szCs w:val="28"/>
                <w:lang w:eastAsia="ru-RU"/>
              </w:rPr>
              <w:lastRenderedPageBreak/>
              <w:t>руб.</w:t>
            </w:r>
          </w:p>
        </w:tc>
        <w:tc>
          <w:tcPr>
            <w:tcW w:w="1560" w:type="dxa"/>
          </w:tcPr>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lastRenderedPageBreak/>
              <w:t>Размер</w:t>
            </w:r>
          </w:p>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 xml:space="preserve">задатка, в </w:t>
            </w:r>
            <w:r w:rsidRPr="00421A1A">
              <w:rPr>
                <w:rFonts w:ascii="PT Astra Serif" w:eastAsia="Times New Roman" w:hAnsi="PT Astra Serif" w:cs="Times New Roman"/>
                <w:sz w:val="28"/>
                <w:szCs w:val="28"/>
                <w:lang w:eastAsia="ru-RU"/>
              </w:rPr>
              <w:lastRenderedPageBreak/>
              <w:t>руб.</w:t>
            </w:r>
          </w:p>
        </w:tc>
        <w:tc>
          <w:tcPr>
            <w:tcW w:w="1842" w:type="dxa"/>
          </w:tcPr>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lastRenderedPageBreak/>
              <w:t>Срок</w:t>
            </w:r>
          </w:p>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аренды</w:t>
            </w:r>
          </w:p>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lastRenderedPageBreak/>
              <w:t>земельного</w:t>
            </w:r>
          </w:p>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участка</w:t>
            </w:r>
          </w:p>
        </w:tc>
      </w:tr>
      <w:tr w:rsidR="00421A1A" w:rsidRPr="00421A1A" w:rsidTr="00BB1B40">
        <w:tc>
          <w:tcPr>
            <w:tcW w:w="813" w:type="dxa"/>
          </w:tcPr>
          <w:p w:rsidR="00421A1A" w:rsidRPr="00421A1A" w:rsidRDefault="00421A1A" w:rsidP="00421A1A">
            <w:pPr>
              <w:tabs>
                <w:tab w:val="left" w:pos="5355"/>
              </w:tabs>
              <w:jc w:val="both"/>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lastRenderedPageBreak/>
              <w:t>1</w:t>
            </w:r>
          </w:p>
        </w:tc>
        <w:tc>
          <w:tcPr>
            <w:tcW w:w="3548" w:type="dxa"/>
          </w:tcPr>
          <w:p w:rsidR="00421A1A" w:rsidRPr="00421A1A" w:rsidRDefault="00421A1A" w:rsidP="00421A1A">
            <w:pPr>
              <w:jc w:val="both"/>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 xml:space="preserve">Земельный участок, с кадастровым номером 73:04:030119:492, категории земель: земли населенных пунктов, вид разрешенного использования: объекты гаражного назначения, общая площадь:  41  </w:t>
            </w:r>
            <w:proofErr w:type="spellStart"/>
            <w:r w:rsidRPr="00421A1A">
              <w:rPr>
                <w:rFonts w:ascii="PT Astra Serif" w:eastAsia="Times New Roman" w:hAnsi="PT Astra Serif" w:cs="Times New Roman"/>
                <w:sz w:val="28"/>
                <w:szCs w:val="28"/>
                <w:lang w:eastAsia="ru-RU"/>
              </w:rPr>
              <w:t>кв.м</w:t>
            </w:r>
            <w:proofErr w:type="spellEnd"/>
            <w:r w:rsidRPr="00421A1A">
              <w:rPr>
                <w:rFonts w:ascii="PT Astra Serif" w:eastAsia="Times New Roman" w:hAnsi="PT Astra Serif" w:cs="Times New Roman"/>
                <w:sz w:val="28"/>
                <w:szCs w:val="28"/>
                <w:lang w:eastAsia="ru-RU"/>
              </w:rPr>
              <w:t>.</w:t>
            </w:r>
          </w:p>
        </w:tc>
        <w:tc>
          <w:tcPr>
            <w:tcW w:w="2410" w:type="dxa"/>
          </w:tcPr>
          <w:p w:rsidR="00421A1A" w:rsidRPr="00421A1A" w:rsidRDefault="00421A1A" w:rsidP="00421A1A">
            <w:pPr>
              <w:tabs>
                <w:tab w:val="left" w:pos="5355"/>
              </w:tabs>
              <w:jc w:val="both"/>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 xml:space="preserve">Российская Федерация, Ульяновская область, </w:t>
            </w:r>
            <w:proofErr w:type="spellStart"/>
            <w:r w:rsidRPr="00421A1A">
              <w:rPr>
                <w:rFonts w:ascii="PT Astra Serif" w:eastAsia="Times New Roman" w:hAnsi="PT Astra Serif" w:cs="Times New Roman"/>
                <w:sz w:val="28"/>
                <w:szCs w:val="28"/>
                <w:lang w:eastAsia="ru-RU"/>
              </w:rPr>
              <w:t>Инзенский</w:t>
            </w:r>
            <w:proofErr w:type="spellEnd"/>
            <w:r w:rsidRPr="00421A1A">
              <w:rPr>
                <w:rFonts w:ascii="PT Astra Serif" w:eastAsia="Times New Roman" w:hAnsi="PT Astra Serif" w:cs="Times New Roman"/>
                <w:sz w:val="28"/>
                <w:szCs w:val="28"/>
                <w:lang w:eastAsia="ru-RU"/>
              </w:rPr>
              <w:t xml:space="preserve"> район, г. Инза, ул. Больничная</w:t>
            </w:r>
          </w:p>
        </w:tc>
        <w:tc>
          <w:tcPr>
            <w:tcW w:w="2409" w:type="dxa"/>
          </w:tcPr>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805,00</w:t>
            </w:r>
          </w:p>
        </w:tc>
        <w:tc>
          <w:tcPr>
            <w:tcW w:w="1701" w:type="dxa"/>
          </w:tcPr>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24,15</w:t>
            </w:r>
          </w:p>
        </w:tc>
        <w:tc>
          <w:tcPr>
            <w:tcW w:w="1560" w:type="dxa"/>
          </w:tcPr>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2415,00</w:t>
            </w:r>
          </w:p>
        </w:tc>
        <w:tc>
          <w:tcPr>
            <w:tcW w:w="1842" w:type="dxa"/>
          </w:tcPr>
          <w:p w:rsidR="00421A1A" w:rsidRPr="00421A1A" w:rsidRDefault="00421A1A" w:rsidP="00421A1A">
            <w:pPr>
              <w:tabs>
                <w:tab w:val="left" w:pos="5355"/>
              </w:tabs>
              <w:jc w:val="center"/>
              <w:rPr>
                <w:rFonts w:ascii="PT Astra Serif" w:eastAsia="Times New Roman" w:hAnsi="PT Astra Serif" w:cs="Times New Roman"/>
                <w:sz w:val="28"/>
                <w:szCs w:val="28"/>
                <w:lang w:eastAsia="ru-RU"/>
              </w:rPr>
            </w:pPr>
            <w:r w:rsidRPr="00421A1A">
              <w:rPr>
                <w:rFonts w:ascii="PT Astra Serif" w:eastAsia="Times New Roman" w:hAnsi="PT Astra Serif" w:cs="Times New Roman"/>
                <w:sz w:val="28"/>
                <w:szCs w:val="28"/>
                <w:lang w:eastAsia="ru-RU"/>
              </w:rPr>
              <w:t>5 лет</w:t>
            </w:r>
          </w:p>
        </w:tc>
      </w:tr>
    </w:tbl>
    <w:p w:rsidR="00174565" w:rsidRDefault="00174565" w:rsidP="00174565">
      <w:pPr>
        <w:ind w:right="-284"/>
        <w:jc w:val="both"/>
        <w:rPr>
          <w:rFonts w:ascii="Times New Roman" w:eastAsia="Times New Roman" w:hAnsi="Times New Roman" w:cs="Times New Roman"/>
          <w:bCs/>
          <w:sz w:val="24"/>
          <w:szCs w:val="24"/>
          <w:lang w:eastAsia="ru-RU"/>
        </w:rPr>
      </w:pPr>
    </w:p>
    <w:p w:rsidR="00C55622" w:rsidRDefault="00C55622" w:rsidP="00441C39">
      <w:pPr>
        <w:ind w:right="-284"/>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ab/>
      </w:r>
      <w:r w:rsidR="004E7008" w:rsidRPr="004E7008">
        <w:rPr>
          <w:rFonts w:ascii="Times New Roman" w:hAnsi="Times New Roman" w:cs="Times New Roman"/>
          <w:b/>
          <w:bCs/>
          <w:sz w:val="24"/>
          <w:szCs w:val="24"/>
        </w:rPr>
        <w:t xml:space="preserve">Сведения о правах на земельный участок:  </w:t>
      </w:r>
      <w:r w:rsidR="004E7008" w:rsidRPr="004E7008">
        <w:rPr>
          <w:rFonts w:ascii="Times New Roman" w:hAnsi="Times New Roman" w:cs="Times New Roman"/>
          <w:bCs/>
          <w:sz w:val="24"/>
          <w:szCs w:val="24"/>
        </w:rPr>
        <w:t>земельный участок относится к землям государственная, собственность на которые не разграничена.</w:t>
      </w:r>
    </w:p>
    <w:p w:rsidR="00C8221E" w:rsidRDefault="00651ECE" w:rsidP="00C8221E">
      <w:pPr>
        <w:ind w:right="-284" w:firstLine="708"/>
        <w:jc w:val="both"/>
        <w:rPr>
          <w:rFonts w:ascii="Times New Roman" w:hAnsi="Times New Roman"/>
          <w:b/>
          <w:bCs/>
          <w:sz w:val="24"/>
          <w:szCs w:val="24"/>
        </w:rPr>
      </w:pPr>
      <w:r w:rsidRPr="00651ECE">
        <w:rPr>
          <w:rFonts w:ascii="Times New Roman" w:hAnsi="Times New Roman" w:cs="Times New Roman"/>
          <w:b/>
          <w:bCs/>
          <w:sz w:val="24"/>
          <w:szCs w:val="24"/>
        </w:rPr>
        <w:t>Сведения о проведенных торгах:</w:t>
      </w:r>
      <w:r w:rsidRPr="00651ECE">
        <w:rPr>
          <w:rFonts w:ascii="Times New Roman" w:hAnsi="Times New Roman"/>
          <w:b/>
          <w:bCs/>
          <w:sz w:val="24"/>
          <w:szCs w:val="24"/>
        </w:rPr>
        <w:t xml:space="preserve"> </w:t>
      </w:r>
      <w:r w:rsidR="008B3952">
        <w:rPr>
          <w:rFonts w:ascii="Times New Roman" w:hAnsi="Times New Roman"/>
          <w:sz w:val="24"/>
          <w:szCs w:val="24"/>
        </w:rPr>
        <w:t>торги не проводились</w:t>
      </w:r>
    </w:p>
    <w:p w:rsidR="004852DF" w:rsidRPr="00F518C5" w:rsidRDefault="004852DF" w:rsidP="00441C39">
      <w:pPr>
        <w:ind w:right="-284"/>
        <w:jc w:val="both"/>
        <w:rPr>
          <w:rFonts w:ascii="Times New Roman" w:hAnsi="Times New Roman" w:cs="Times New Roman"/>
          <w:bCs/>
          <w:sz w:val="24"/>
          <w:szCs w:val="24"/>
        </w:rPr>
      </w:pPr>
      <w:r>
        <w:rPr>
          <w:rFonts w:ascii="Times New Roman" w:hAnsi="Times New Roman" w:cs="Times New Roman"/>
          <w:bCs/>
          <w:sz w:val="24"/>
          <w:szCs w:val="24"/>
        </w:rPr>
        <w:tab/>
      </w:r>
      <w:r w:rsidRPr="004852DF">
        <w:rPr>
          <w:rFonts w:ascii="Times New Roman" w:hAnsi="Times New Roman" w:cs="Times New Roman"/>
          <w:b/>
          <w:bCs/>
          <w:sz w:val="24"/>
          <w:szCs w:val="24"/>
        </w:rPr>
        <w:t>Круг</w:t>
      </w:r>
      <w:r w:rsidR="00F518C5">
        <w:rPr>
          <w:rFonts w:ascii="Times New Roman" w:hAnsi="Times New Roman" w:cs="Times New Roman"/>
          <w:b/>
          <w:bCs/>
          <w:sz w:val="24"/>
          <w:szCs w:val="24"/>
        </w:rPr>
        <w:t xml:space="preserve"> (состав)</w:t>
      </w:r>
      <w:r w:rsidRPr="004852DF">
        <w:rPr>
          <w:rFonts w:ascii="Times New Roman" w:hAnsi="Times New Roman" w:cs="Times New Roman"/>
          <w:b/>
          <w:bCs/>
          <w:sz w:val="24"/>
          <w:szCs w:val="24"/>
        </w:rPr>
        <w:t xml:space="preserve"> участников аукциона:</w:t>
      </w:r>
      <w:r w:rsidR="00F518C5">
        <w:rPr>
          <w:rFonts w:ascii="Times New Roman" w:hAnsi="Times New Roman" w:cs="Times New Roman"/>
          <w:b/>
          <w:bCs/>
          <w:sz w:val="24"/>
          <w:szCs w:val="24"/>
        </w:rPr>
        <w:t xml:space="preserve"> </w:t>
      </w:r>
      <w:r w:rsidR="00F518C5" w:rsidRPr="00F518C5">
        <w:rPr>
          <w:rFonts w:ascii="Times New Roman" w:hAnsi="Times New Roman" w:cs="Times New Roman"/>
          <w:bCs/>
          <w:sz w:val="24"/>
          <w:szCs w:val="24"/>
        </w:rPr>
        <w:t>открытый.</w:t>
      </w:r>
    </w:p>
    <w:p w:rsidR="00993CD2" w:rsidRPr="00993CD2" w:rsidRDefault="00993CD2" w:rsidP="00441C39">
      <w:pPr>
        <w:suppressAutoHyphens/>
        <w:spacing w:after="0" w:line="240" w:lineRule="auto"/>
        <w:ind w:right="-284" w:firstLine="708"/>
        <w:jc w:val="both"/>
        <w:rPr>
          <w:rFonts w:ascii="Times New Roman" w:eastAsia="Calibri" w:hAnsi="Times New Roman" w:cs="Times New Roman"/>
          <w:sz w:val="24"/>
          <w:szCs w:val="24"/>
          <w:lang w:eastAsia="ar-SA"/>
        </w:rPr>
      </w:pPr>
      <w:r w:rsidRPr="00993CD2">
        <w:rPr>
          <w:rFonts w:ascii="Times New Roman" w:eastAsia="Calibri" w:hAnsi="Times New Roman" w:cs="Times New Roman"/>
          <w:b/>
          <w:sz w:val="24"/>
          <w:szCs w:val="24"/>
          <w:lang w:eastAsia="ar-SA"/>
        </w:rPr>
        <w:t xml:space="preserve">Условия использования земельного участка: </w:t>
      </w:r>
    </w:p>
    <w:p w:rsidR="00993CD2" w:rsidRDefault="00993CD2" w:rsidP="00441C39">
      <w:pPr>
        <w:suppressAutoHyphens/>
        <w:spacing w:after="0" w:line="240" w:lineRule="auto"/>
        <w:ind w:right="-284" w:firstLine="709"/>
        <w:jc w:val="both"/>
        <w:rPr>
          <w:rFonts w:ascii="Times New Roman" w:eastAsia="Calibri" w:hAnsi="Times New Roman" w:cs="Times New Roman"/>
          <w:sz w:val="24"/>
          <w:szCs w:val="24"/>
          <w:lang w:eastAsia="ar-SA"/>
        </w:rPr>
      </w:pPr>
      <w:r w:rsidRPr="00993CD2">
        <w:rPr>
          <w:rFonts w:ascii="Times New Roman" w:eastAsia="Calibri" w:hAnsi="Times New Roman" w:cs="Times New Roman"/>
          <w:sz w:val="24"/>
          <w:szCs w:val="24"/>
          <w:lang w:eastAsia="ar-SA"/>
        </w:rPr>
        <w:t xml:space="preserve">В силу части 17 статьи 39.8. </w:t>
      </w:r>
      <w:proofErr w:type="gramStart"/>
      <w:r w:rsidRPr="00993CD2">
        <w:rPr>
          <w:rFonts w:ascii="Times New Roman" w:eastAsia="Calibri" w:hAnsi="Times New Roman" w:cs="Times New Roman"/>
          <w:sz w:val="24"/>
          <w:szCs w:val="24"/>
          <w:lang w:eastAsia="ar-SA"/>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находящийся в государственной или муниципальной собственности, в части изменения вида разрешённого использования такого земельного участка, не допускается.</w:t>
      </w:r>
      <w:proofErr w:type="gramEnd"/>
    </w:p>
    <w:p w:rsidR="00441C39" w:rsidRPr="00993CD2" w:rsidRDefault="00441C39" w:rsidP="00993CD2">
      <w:pPr>
        <w:suppressAutoHyphens/>
        <w:spacing w:after="0" w:line="240" w:lineRule="auto"/>
        <w:ind w:right="-426" w:firstLine="709"/>
        <w:jc w:val="both"/>
        <w:rPr>
          <w:rFonts w:ascii="Times New Roman" w:eastAsia="Calibri" w:hAnsi="Times New Roman" w:cs="Times New Roman"/>
          <w:sz w:val="24"/>
          <w:szCs w:val="24"/>
          <w:lang w:eastAsia="ar-SA"/>
        </w:rPr>
      </w:pPr>
    </w:p>
    <w:p w:rsidR="004E7008" w:rsidRPr="004E7008" w:rsidRDefault="004E7008" w:rsidP="00441C39">
      <w:pPr>
        <w:ind w:right="-284" w:firstLine="720"/>
        <w:jc w:val="both"/>
        <w:rPr>
          <w:rFonts w:ascii="Times New Roman" w:eastAsia="Times New Roman" w:hAnsi="Times New Roman" w:cs="Times New Roman"/>
          <w:b/>
          <w:sz w:val="24"/>
          <w:szCs w:val="24"/>
          <w:lang w:eastAsia="ru-RU"/>
        </w:rPr>
      </w:pPr>
      <w:r w:rsidRPr="004E7008">
        <w:rPr>
          <w:rFonts w:ascii="Times New Roman" w:eastAsia="Times New Roman" w:hAnsi="Times New Roman" w:cs="Times New Roman"/>
          <w:b/>
          <w:sz w:val="24"/>
          <w:szCs w:val="24"/>
          <w:lang w:eastAsia="ru-RU"/>
        </w:rPr>
        <w:t>Информация о технических условиях подключения объектов к сетям инженерно-технического обеспечения и информация о плате за подключение (техническое присоединение):</w:t>
      </w:r>
    </w:p>
    <w:p w:rsidR="004E7008" w:rsidRPr="004E7008" w:rsidRDefault="004E7008" w:rsidP="00441C39">
      <w:pPr>
        <w:spacing w:after="0" w:line="240" w:lineRule="auto"/>
        <w:ind w:right="-284" w:firstLine="720"/>
        <w:jc w:val="both"/>
        <w:rPr>
          <w:rFonts w:ascii="Times New Roman" w:eastAsia="Times New Roman" w:hAnsi="Times New Roman" w:cs="Times New Roman"/>
          <w:sz w:val="24"/>
          <w:szCs w:val="24"/>
          <w:lang w:eastAsia="ru-RU"/>
        </w:rPr>
      </w:pPr>
      <w:r w:rsidRPr="004E7008">
        <w:rPr>
          <w:rFonts w:ascii="Times New Roman" w:eastAsia="Times New Roman" w:hAnsi="Times New Roman" w:cs="Times New Roman"/>
          <w:sz w:val="24"/>
          <w:szCs w:val="24"/>
          <w:lang w:eastAsia="ru-RU"/>
        </w:rPr>
        <w:lastRenderedPageBreak/>
        <w:t>1.Электр</w:t>
      </w:r>
      <w:r w:rsidR="00A17470">
        <w:rPr>
          <w:rFonts w:ascii="Times New Roman" w:eastAsia="Times New Roman" w:hAnsi="Times New Roman" w:cs="Times New Roman"/>
          <w:sz w:val="24"/>
          <w:szCs w:val="24"/>
          <w:lang w:eastAsia="ru-RU"/>
        </w:rPr>
        <w:t>оснабжение (ООО «Объединенные электрические сети</w:t>
      </w:r>
      <w:r w:rsidRPr="004E7008">
        <w:rPr>
          <w:rFonts w:ascii="Times New Roman" w:eastAsia="Times New Roman" w:hAnsi="Times New Roman" w:cs="Times New Roman"/>
          <w:sz w:val="24"/>
          <w:szCs w:val="24"/>
          <w:lang w:eastAsia="ru-RU"/>
        </w:rPr>
        <w:t>»</w:t>
      </w:r>
      <w:r w:rsidR="00A17470">
        <w:rPr>
          <w:rFonts w:ascii="Times New Roman" w:eastAsia="Times New Roman" w:hAnsi="Times New Roman" w:cs="Times New Roman"/>
          <w:sz w:val="24"/>
          <w:szCs w:val="24"/>
          <w:lang w:eastAsia="ru-RU"/>
        </w:rPr>
        <w:t xml:space="preserve"> №81 от 06.02.2025</w:t>
      </w:r>
      <w:r w:rsidRPr="004E7008">
        <w:rPr>
          <w:rFonts w:ascii="Times New Roman" w:eastAsia="Times New Roman" w:hAnsi="Times New Roman" w:cs="Times New Roman"/>
          <w:sz w:val="24"/>
          <w:szCs w:val="24"/>
          <w:lang w:eastAsia="ru-RU"/>
        </w:rPr>
        <w:t xml:space="preserve">): техническая возможность для технологического присоединения </w:t>
      </w:r>
      <w:proofErr w:type="spellStart"/>
      <w:r w:rsidRPr="004E7008">
        <w:rPr>
          <w:rFonts w:ascii="Times New Roman" w:eastAsia="Times New Roman" w:hAnsi="Times New Roman" w:cs="Times New Roman"/>
          <w:sz w:val="24"/>
          <w:szCs w:val="24"/>
          <w:lang w:eastAsia="ru-RU"/>
        </w:rPr>
        <w:t>энергопринимающих</w:t>
      </w:r>
      <w:proofErr w:type="spellEnd"/>
      <w:r w:rsidRPr="004E7008">
        <w:rPr>
          <w:rFonts w:ascii="Times New Roman" w:eastAsia="Times New Roman" w:hAnsi="Times New Roman" w:cs="Times New Roman"/>
          <w:sz w:val="24"/>
          <w:szCs w:val="24"/>
          <w:lang w:eastAsia="ru-RU"/>
        </w:rPr>
        <w:t xml:space="preserve"> устройств к электрическим сетям земельного участка имеется. </w:t>
      </w:r>
    </w:p>
    <w:p w:rsidR="00A17470" w:rsidRPr="00A17470" w:rsidRDefault="00A17470" w:rsidP="00421A1A">
      <w:pPr>
        <w:spacing w:after="0" w:line="240" w:lineRule="auto"/>
        <w:ind w:right="-284" w:firstLine="708"/>
        <w:jc w:val="both"/>
        <w:rPr>
          <w:rFonts w:ascii="Times New Roman" w:eastAsia="Times New Roman" w:hAnsi="Times New Roman" w:cs="Times New Roman"/>
          <w:sz w:val="24"/>
          <w:szCs w:val="24"/>
          <w:lang w:eastAsia="ru-RU"/>
        </w:rPr>
      </w:pPr>
      <w:r w:rsidRPr="00A17470">
        <w:rPr>
          <w:rFonts w:ascii="Times New Roman" w:eastAsia="Times New Roman" w:hAnsi="Times New Roman" w:cs="Times New Roman"/>
          <w:sz w:val="24"/>
          <w:szCs w:val="24"/>
          <w:lang w:eastAsia="ru-RU"/>
        </w:rPr>
        <w:t xml:space="preserve">Техническая возможность для технологического присоединения </w:t>
      </w:r>
      <w:proofErr w:type="spellStart"/>
      <w:r w:rsidRPr="00A17470">
        <w:rPr>
          <w:rFonts w:ascii="Times New Roman" w:eastAsia="Times New Roman" w:hAnsi="Times New Roman" w:cs="Times New Roman"/>
          <w:sz w:val="24"/>
          <w:szCs w:val="24"/>
          <w:lang w:eastAsia="ru-RU"/>
        </w:rPr>
        <w:t>энергопринимающих</w:t>
      </w:r>
      <w:proofErr w:type="spellEnd"/>
      <w:r w:rsidRPr="00A17470">
        <w:rPr>
          <w:rFonts w:ascii="Times New Roman" w:eastAsia="Times New Roman" w:hAnsi="Times New Roman" w:cs="Times New Roman"/>
          <w:sz w:val="24"/>
          <w:szCs w:val="24"/>
          <w:lang w:eastAsia="ru-RU"/>
        </w:rPr>
        <w:t xml:space="preserve"> устройств, к электрическим сетям ООО «ОЭС» имеется;</w:t>
      </w:r>
    </w:p>
    <w:p w:rsidR="00A17470" w:rsidRPr="00A17470" w:rsidRDefault="00A17470" w:rsidP="00A17470">
      <w:pPr>
        <w:spacing w:after="0" w:line="240" w:lineRule="auto"/>
        <w:ind w:right="-284" w:firstLine="708"/>
        <w:jc w:val="both"/>
        <w:rPr>
          <w:rFonts w:ascii="Times New Roman" w:eastAsia="Times New Roman" w:hAnsi="Times New Roman" w:cs="Times New Roman"/>
          <w:sz w:val="24"/>
          <w:szCs w:val="24"/>
          <w:lang w:eastAsia="ru-RU"/>
        </w:rPr>
      </w:pPr>
      <w:r w:rsidRPr="00A17470">
        <w:rPr>
          <w:rFonts w:ascii="Times New Roman" w:eastAsia="Times New Roman" w:hAnsi="Times New Roman" w:cs="Times New Roman"/>
          <w:sz w:val="24"/>
          <w:szCs w:val="24"/>
          <w:lang w:eastAsia="ru-RU"/>
        </w:rPr>
        <w:t xml:space="preserve">характеристики предполагаемых присоединений, и срок подключения объектов капитального строительства к электрическим сетям будут определены в соответствии с договором </w:t>
      </w:r>
      <w:r>
        <w:rPr>
          <w:rFonts w:ascii="Times New Roman" w:eastAsia="Times New Roman" w:hAnsi="Times New Roman" w:cs="Times New Roman"/>
          <w:sz w:val="24"/>
          <w:szCs w:val="24"/>
          <w:lang w:eastAsia="ru-RU"/>
        </w:rPr>
        <w:t>технологического присоединения;</w:t>
      </w:r>
    </w:p>
    <w:p w:rsidR="00A17470" w:rsidRPr="00A17470" w:rsidRDefault="00A17470" w:rsidP="00A17470">
      <w:pPr>
        <w:spacing w:after="0" w:line="240" w:lineRule="auto"/>
        <w:ind w:right="-284" w:firstLine="708"/>
        <w:jc w:val="both"/>
        <w:rPr>
          <w:rFonts w:ascii="Times New Roman" w:eastAsia="Times New Roman" w:hAnsi="Times New Roman" w:cs="Times New Roman"/>
          <w:sz w:val="24"/>
          <w:szCs w:val="24"/>
          <w:lang w:eastAsia="ru-RU"/>
        </w:rPr>
      </w:pPr>
      <w:r w:rsidRPr="00A17470">
        <w:rPr>
          <w:rFonts w:ascii="Times New Roman" w:eastAsia="Times New Roman" w:hAnsi="Times New Roman" w:cs="Times New Roman"/>
          <w:sz w:val="24"/>
          <w:szCs w:val="24"/>
          <w:lang w:eastAsia="ru-RU"/>
        </w:rPr>
        <w:t xml:space="preserve">срок действия технических условий - 2 года с момента заключения договора </w:t>
      </w:r>
      <w:r>
        <w:rPr>
          <w:rFonts w:ascii="Times New Roman" w:eastAsia="Times New Roman" w:hAnsi="Times New Roman" w:cs="Times New Roman"/>
          <w:sz w:val="24"/>
          <w:szCs w:val="24"/>
          <w:lang w:eastAsia="ru-RU"/>
        </w:rPr>
        <w:t>технологического присоединения;</w:t>
      </w:r>
    </w:p>
    <w:p w:rsidR="00A17470" w:rsidRDefault="00A17470" w:rsidP="00A17470">
      <w:pPr>
        <w:spacing w:after="0" w:line="240" w:lineRule="auto"/>
        <w:ind w:right="-284" w:firstLine="708"/>
        <w:jc w:val="both"/>
        <w:rPr>
          <w:rFonts w:ascii="Times New Roman" w:eastAsia="Times New Roman" w:hAnsi="Times New Roman" w:cs="Times New Roman"/>
          <w:sz w:val="24"/>
          <w:szCs w:val="24"/>
          <w:lang w:eastAsia="ru-RU"/>
        </w:rPr>
      </w:pPr>
      <w:r w:rsidRPr="00A17470">
        <w:rPr>
          <w:rFonts w:ascii="Times New Roman" w:eastAsia="Times New Roman" w:hAnsi="Times New Roman" w:cs="Times New Roman"/>
          <w:sz w:val="24"/>
          <w:szCs w:val="24"/>
          <w:lang w:eastAsia="ru-RU"/>
        </w:rPr>
        <w:t xml:space="preserve">размер платы за технологическое присоединение </w:t>
      </w:r>
      <w:proofErr w:type="spellStart"/>
      <w:r w:rsidRPr="00A17470">
        <w:rPr>
          <w:rFonts w:ascii="Times New Roman" w:eastAsia="Times New Roman" w:hAnsi="Times New Roman" w:cs="Times New Roman"/>
          <w:sz w:val="24"/>
          <w:szCs w:val="24"/>
          <w:lang w:eastAsia="ru-RU"/>
        </w:rPr>
        <w:t>энергопринимающих</w:t>
      </w:r>
      <w:proofErr w:type="spellEnd"/>
      <w:r w:rsidRPr="00A17470">
        <w:rPr>
          <w:rFonts w:ascii="Times New Roman" w:eastAsia="Times New Roman" w:hAnsi="Times New Roman" w:cs="Times New Roman"/>
          <w:sz w:val="24"/>
          <w:szCs w:val="24"/>
          <w:lang w:eastAsia="ru-RU"/>
        </w:rPr>
        <w:t xml:space="preserve"> устройств определяется в соответствии с Приказом Агентства по регулированию цен и тарифов Ульяновской области №102-П от «28» ноября 2024 г. «Об утверждении стандартизированных тарифных ставок и формул платы за технологическое присоединение к электрическим сетям территориальных сетевых организаций Ульяновской области на 2024 год».</w:t>
      </w:r>
    </w:p>
    <w:p w:rsidR="00A17470" w:rsidRDefault="009F7F03" w:rsidP="00A17470">
      <w:pPr>
        <w:spacing w:after="0"/>
        <w:ind w:right="-284" w:firstLine="567"/>
        <w:jc w:val="both"/>
        <w:rPr>
          <w:rFonts w:ascii="Times New Roman" w:eastAsia="Times New Roman" w:hAnsi="Times New Roman" w:cs="Times New Roman"/>
          <w:sz w:val="24"/>
          <w:szCs w:val="24"/>
          <w:lang w:eastAsia="ru-RU"/>
        </w:rPr>
      </w:pPr>
      <w:r w:rsidRPr="009F7F03">
        <w:rPr>
          <w:rFonts w:ascii="Times New Roman" w:eastAsia="Times New Roman" w:hAnsi="Times New Roman" w:cs="Times New Roman"/>
          <w:sz w:val="24"/>
          <w:szCs w:val="24"/>
          <w:lang w:eastAsia="ru-RU"/>
        </w:rPr>
        <w:t>2.Теплоснабжение (ООО «Кит-Энергия»</w:t>
      </w:r>
      <w:r w:rsidR="00A17470">
        <w:rPr>
          <w:rFonts w:ascii="Times New Roman" w:eastAsia="Times New Roman" w:hAnsi="Times New Roman" w:cs="Times New Roman"/>
          <w:sz w:val="24"/>
          <w:szCs w:val="24"/>
          <w:lang w:eastAsia="ru-RU"/>
        </w:rPr>
        <w:t xml:space="preserve"> №18 от 14.01.2025</w:t>
      </w:r>
      <w:r w:rsidRPr="009F7F03">
        <w:rPr>
          <w:rFonts w:ascii="Times New Roman" w:eastAsia="Times New Roman" w:hAnsi="Times New Roman" w:cs="Times New Roman"/>
          <w:sz w:val="24"/>
          <w:szCs w:val="24"/>
          <w:lang w:eastAsia="ru-RU"/>
        </w:rPr>
        <w:t>): подключение к центральному отоплению  не представляется возможным, в связи с отсутствием технологической возможности.</w:t>
      </w:r>
    </w:p>
    <w:p w:rsidR="00C42653" w:rsidRDefault="009F7F03" w:rsidP="00920844">
      <w:pPr>
        <w:spacing w:after="0" w:line="240" w:lineRule="auto"/>
        <w:ind w:right="-284" w:firstLine="567"/>
        <w:jc w:val="both"/>
        <w:rPr>
          <w:rFonts w:ascii="Times New Roman" w:eastAsia="Times New Roman" w:hAnsi="Times New Roman" w:cs="Times New Roman"/>
          <w:sz w:val="24"/>
          <w:szCs w:val="24"/>
          <w:lang w:eastAsia="ru-RU"/>
        </w:rPr>
      </w:pPr>
      <w:r w:rsidRPr="009F7F03">
        <w:rPr>
          <w:rFonts w:ascii="Times New Roman" w:eastAsia="Times New Roman" w:hAnsi="Times New Roman" w:cs="Times New Roman"/>
          <w:sz w:val="24"/>
          <w:szCs w:val="24"/>
          <w:lang w:eastAsia="ru-RU"/>
        </w:rPr>
        <w:t>3.Водоснабж</w:t>
      </w:r>
      <w:r w:rsidR="00AA3A39">
        <w:rPr>
          <w:rFonts w:ascii="Times New Roman" w:eastAsia="Times New Roman" w:hAnsi="Times New Roman" w:cs="Times New Roman"/>
          <w:sz w:val="24"/>
          <w:szCs w:val="24"/>
          <w:lang w:eastAsia="ru-RU"/>
        </w:rPr>
        <w:t>ение, водоотведение (ОГКП «Ульяно</w:t>
      </w:r>
      <w:r w:rsidR="00A17470">
        <w:rPr>
          <w:rFonts w:ascii="Times New Roman" w:eastAsia="Times New Roman" w:hAnsi="Times New Roman" w:cs="Times New Roman"/>
          <w:sz w:val="24"/>
          <w:szCs w:val="24"/>
          <w:lang w:eastAsia="ru-RU"/>
        </w:rPr>
        <w:t>вский областной водоканал» от 14.01.2025</w:t>
      </w:r>
      <w:r w:rsidR="007D2139">
        <w:rPr>
          <w:rFonts w:ascii="Times New Roman" w:eastAsia="Times New Roman" w:hAnsi="Times New Roman" w:cs="Times New Roman"/>
          <w:sz w:val="24"/>
          <w:szCs w:val="24"/>
          <w:lang w:eastAsia="ru-RU"/>
        </w:rPr>
        <w:t xml:space="preserve"> №73-ИОГВ -07-</w:t>
      </w:r>
      <w:r w:rsidR="00421A1A">
        <w:rPr>
          <w:rFonts w:ascii="Times New Roman" w:eastAsia="Times New Roman" w:hAnsi="Times New Roman" w:cs="Times New Roman"/>
          <w:sz w:val="24"/>
          <w:szCs w:val="24"/>
          <w:lang w:eastAsia="ru-RU"/>
        </w:rPr>
        <w:t>ТО-02.01/28</w:t>
      </w:r>
      <w:r w:rsidR="00AA3A39">
        <w:rPr>
          <w:rFonts w:ascii="Times New Roman" w:eastAsia="Times New Roman" w:hAnsi="Times New Roman" w:cs="Times New Roman"/>
          <w:sz w:val="24"/>
          <w:szCs w:val="24"/>
          <w:lang w:eastAsia="ru-RU"/>
        </w:rPr>
        <w:t>исх</w:t>
      </w:r>
      <w:r w:rsidRPr="009F7F03">
        <w:rPr>
          <w:rFonts w:ascii="Times New Roman" w:eastAsia="Times New Roman" w:hAnsi="Times New Roman" w:cs="Times New Roman"/>
          <w:sz w:val="24"/>
          <w:szCs w:val="24"/>
          <w:lang w:eastAsia="ru-RU"/>
        </w:rPr>
        <w:t>)</w:t>
      </w:r>
      <w:r w:rsidR="00AB4BA0">
        <w:rPr>
          <w:rFonts w:ascii="Times New Roman" w:eastAsia="Times New Roman" w:hAnsi="Times New Roman" w:cs="Times New Roman"/>
          <w:sz w:val="24"/>
          <w:szCs w:val="24"/>
          <w:lang w:eastAsia="ru-RU"/>
        </w:rPr>
        <w:t xml:space="preserve">. </w:t>
      </w:r>
    </w:p>
    <w:p w:rsidR="00920844" w:rsidRPr="00920844" w:rsidRDefault="00920844" w:rsidP="00920844">
      <w:pPr>
        <w:spacing w:after="0" w:line="240" w:lineRule="auto"/>
        <w:ind w:right="-284" w:firstLine="567"/>
        <w:jc w:val="both"/>
        <w:rPr>
          <w:rFonts w:ascii="Times New Roman" w:eastAsia="Times New Roman" w:hAnsi="Times New Roman" w:cs="Times New Roman"/>
          <w:sz w:val="24"/>
          <w:szCs w:val="24"/>
          <w:lang w:eastAsia="ru-RU"/>
        </w:rPr>
      </w:pPr>
      <w:r w:rsidRPr="00920844">
        <w:rPr>
          <w:rFonts w:ascii="Times New Roman" w:eastAsia="Times New Roman" w:hAnsi="Times New Roman" w:cs="Times New Roman"/>
          <w:sz w:val="24"/>
          <w:szCs w:val="24"/>
          <w:lang w:eastAsia="ru-RU"/>
        </w:rPr>
        <w:t>Максимальная нагрузка подключаемого объекта определяется проектным решением правообладателя земельного участка в пределах свободной мощности сетей.</w:t>
      </w:r>
    </w:p>
    <w:p w:rsidR="00920844" w:rsidRPr="00920844" w:rsidRDefault="00920844" w:rsidP="00920844">
      <w:pPr>
        <w:spacing w:after="0" w:line="240" w:lineRule="auto"/>
        <w:ind w:right="-284" w:firstLine="567"/>
        <w:jc w:val="both"/>
        <w:rPr>
          <w:rFonts w:ascii="Times New Roman" w:eastAsia="Times New Roman" w:hAnsi="Times New Roman" w:cs="Times New Roman"/>
          <w:sz w:val="24"/>
          <w:szCs w:val="24"/>
          <w:lang w:eastAsia="ru-RU"/>
        </w:rPr>
      </w:pPr>
      <w:proofErr w:type="gramStart"/>
      <w:r w:rsidRPr="00920844">
        <w:rPr>
          <w:rFonts w:ascii="Times New Roman" w:eastAsia="Times New Roman" w:hAnsi="Times New Roman" w:cs="Times New Roman"/>
          <w:sz w:val="24"/>
          <w:szCs w:val="24"/>
          <w:lang w:eastAsia="ru-RU"/>
        </w:rPr>
        <w:t>В соответствии с постановлением Правительства РФ от 30.11.2021г. №2130 Подключение подключаемых объектов к централизованным системам холодного водоснабжения и (или) водоотведения при наличии на день заключения договора о подключении технической возможности подключения осуществляется в срок, который не может превышать 18 месяцев со дня заключения договора о подключении, за исключением случаев, когда более длительные сроки указаны заявителем в заявлении о подключении</w:t>
      </w:r>
      <w:proofErr w:type="gramEnd"/>
      <w:r w:rsidRPr="00920844">
        <w:rPr>
          <w:rFonts w:ascii="Times New Roman" w:eastAsia="Times New Roman" w:hAnsi="Times New Roman" w:cs="Times New Roman"/>
          <w:sz w:val="24"/>
          <w:szCs w:val="24"/>
          <w:lang w:eastAsia="ru-RU"/>
        </w:rPr>
        <w:t xml:space="preserve"> или </w:t>
      </w:r>
      <w:proofErr w:type="gramStart"/>
      <w:r w:rsidRPr="00920844">
        <w:rPr>
          <w:rFonts w:ascii="Times New Roman" w:eastAsia="Times New Roman" w:hAnsi="Times New Roman" w:cs="Times New Roman"/>
          <w:sz w:val="24"/>
          <w:szCs w:val="24"/>
          <w:lang w:eastAsia="ru-RU"/>
        </w:rPr>
        <w:t>определены</w:t>
      </w:r>
      <w:proofErr w:type="gramEnd"/>
      <w:r w:rsidRPr="00920844">
        <w:rPr>
          <w:rFonts w:ascii="Times New Roman" w:eastAsia="Times New Roman" w:hAnsi="Times New Roman" w:cs="Times New Roman"/>
          <w:sz w:val="24"/>
          <w:szCs w:val="24"/>
          <w:lang w:eastAsia="ru-RU"/>
        </w:rPr>
        <w:t xml:space="preserve"> в договоре о подключении по соглашению между исполнителем и заявителем.</w:t>
      </w:r>
    </w:p>
    <w:p w:rsidR="00920844" w:rsidRPr="00920844" w:rsidRDefault="00920844" w:rsidP="00920844">
      <w:pPr>
        <w:spacing w:after="0" w:line="240" w:lineRule="auto"/>
        <w:ind w:right="-284" w:firstLine="567"/>
        <w:jc w:val="both"/>
        <w:rPr>
          <w:rFonts w:ascii="Times New Roman" w:eastAsia="Times New Roman" w:hAnsi="Times New Roman" w:cs="Times New Roman"/>
          <w:sz w:val="24"/>
          <w:szCs w:val="24"/>
          <w:lang w:eastAsia="ru-RU"/>
        </w:rPr>
      </w:pPr>
      <w:proofErr w:type="gramStart"/>
      <w:r w:rsidRPr="00920844">
        <w:rPr>
          <w:rFonts w:ascii="Times New Roman" w:eastAsia="Times New Roman" w:hAnsi="Times New Roman" w:cs="Times New Roman"/>
          <w:sz w:val="24"/>
          <w:szCs w:val="24"/>
          <w:lang w:eastAsia="ru-RU"/>
        </w:rPr>
        <w:t>Для получения технических условий на подключение проектируемого объекта к сети водоснабжения и (или) водоотведения правообладателю земельного участка необходимо обратиться в ОГКП «Ульяновский областной водоканал» в производственно-технический отдел с Запросом о выдаче технических условий подключения и требуемыми документами, указанными в п. 14 «Правил подключения (технологического присоединения) объектов капитального строительства к централизованным системам горячего водоснабжения, холодного водоснабжения и (или) водоотведения», утвержденных постановлением</w:t>
      </w:r>
      <w:proofErr w:type="gramEnd"/>
      <w:r w:rsidRPr="00920844">
        <w:rPr>
          <w:rFonts w:ascii="Times New Roman" w:eastAsia="Times New Roman" w:hAnsi="Times New Roman" w:cs="Times New Roman"/>
          <w:sz w:val="24"/>
          <w:szCs w:val="24"/>
          <w:lang w:eastAsia="ru-RU"/>
        </w:rPr>
        <w:t xml:space="preserve"> Правительства РФ от 30 ноября 2021 годе</w:t>
      </w:r>
    </w:p>
    <w:p w:rsidR="00920844" w:rsidRPr="00920844" w:rsidRDefault="00920844" w:rsidP="00920844">
      <w:pPr>
        <w:spacing w:after="0" w:line="240" w:lineRule="auto"/>
        <w:ind w:right="-284" w:firstLine="567"/>
        <w:jc w:val="both"/>
        <w:rPr>
          <w:rFonts w:ascii="Times New Roman" w:eastAsia="Times New Roman" w:hAnsi="Times New Roman" w:cs="Times New Roman"/>
          <w:sz w:val="24"/>
          <w:szCs w:val="24"/>
          <w:lang w:eastAsia="ru-RU"/>
        </w:rPr>
      </w:pPr>
      <w:r w:rsidRPr="00920844">
        <w:rPr>
          <w:rFonts w:ascii="Times New Roman" w:eastAsia="Times New Roman" w:hAnsi="Times New Roman" w:cs="Times New Roman"/>
          <w:sz w:val="24"/>
          <w:szCs w:val="24"/>
          <w:lang w:eastAsia="ru-RU"/>
        </w:rPr>
        <w:t>Информация о плате за подключение объекта.</w:t>
      </w:r>
    </w:p>
    <w:p w:rsidR="00920844" w:rsidRPr="00920844" w:rsidRDefault="00920844" w:rsidP="00920844">
      <w:pPr>
        <w:spacing w:after="0" w:line="240" w:lineRule="auto"/>
        <w:ind w:right="-284" w:firstLine="567"/>
        <w:jc w:val="both"/>
        <w:rPr>
          <w:rFonts w:ascii="Times New Roman" w:eastAsia="Times New Roman" w:hAnsi="Times New Roman" w:cs="Times New Roman"/>
          <w:sz w:val="24"/>
          <w:szCs w:val="24"/>
          <w:lang w:eastAsia="ru-RU"/>
        </w:rPr>
      </w:pPr>
      <w:r w:rsidRPr="00920844">
        <w:rPr>
          <w:rFonts w:ascii="Times New Roman" w:eastAsia="Times New Roman" w:hAnsi="Times New Roman" w:cs="Times New Roman"/>
          <w:sz w:val="24"/>
          <w:szCs w:val="24"/>
          <w:lang w:eastAsia="ru-RU"/>
        </w:rPr>
        <w:t>Размер платы за подключение к централизованной системе водоснабжение и (или) водоотведения указывается в договоре о подключении и рассчитываете; ОГКП «Ульяновский областной водоканал» по формуле 50 «Методические указаний по расчету регулируемых тарифов в сфере водоснабжение и водоотведения» (приказ ФСТ России от 27.1</w:t>
      </w:r>
      <w:r>
        <w:rPr>
          <w:rFonts w:ascii="Times New Roman" w:eastAsia="Times New Roman" w:hAnsi="Times New Roman" w:cs="Times New Roman"/>
          <w:sz w:val="24"/>
          <w:szCs w:val="24"/>
          <w:lang w:eastAsia="ru-RU"/>
        </w:rPr>
        <w:t>2.2013г. №1746-э) на основе двух</w:t>
      </w:r>
      <w:r w:rsidRPr="00920844">
        <w:rPr>
          <w:rFonts w:ascii="Times New Roman" w:eastAsia="Times New Roman" w:hAnsi="Times New Roman" w:cs="Times New Roman"/>
          <w:sz w:val="24"/>
          <w:szCs w:val="24"/>
          <w:lang w:eastAsia="ru-RU"/>
        </w:rPr>
        <w:t xml:space="preserve"> ставок тарифов - ставки тарифа за подключаемую нагрузку сети и </w:t>
      </w:r>
      <w:proofErr w:type="spellStart"/>
      <w:r w:rsidRPr="00920844">
        <w:rPr>
          <w:rFonts w:ascii="Times New Roman" w:eastAsia="Times New Roman" w:hAnsi="Times New Roman" w:cs="Times New Roman"/>
          <w:sz w:val="24"/>
          <w:szCs w:val="24"/>
          <w:lang w:eastAsia="ru-RU"/>
        </w:rPr>
        <w:t>ставю</w:t>
      </w:r>
      <w:proofErr w:type="spellEnd"/>
      <w:r w:rsidRPr="00920844">
        <w:rPr>
          <w:rFonts w:ascii="Times New Roman" w:eastAsia="Times New Roman" w:hAnsi="Times New Roman" w:cs="Times New Roman"/>
          <w:sz w:val="24"/>
          <w:szCs w:val="24"/>
          <w:lang w:eastAsia="ru-RU"/>
        </w:rPr>
        <w:t xml:space="preserve"> тарифов за протяженность сети с учетом подключаемой нагрузки абонент; и протяженности создаваемой сети от точки подключения к сетям ОГКГ «Ульяновский областной водоканал» до земельного участка абонента.</w:t>
      </w:r>
    </w:p>
    <w:p w:rsidR="00920844" w:rsidRPr="00920844" w:rsidRDefault="00920844" w:rsidP="00920844">
      <w:pPr>
        <w:spacing w:after="0" w:line="240" w:lineRule="auto"/>
        <w:ind w:right="-284" w:firstLine="567"/>
        <w:jc w:val="both"/>
        <w:rPr>
          <w:rFonts w:ascii="Times New Roman" w:eastAsia="Times New Roman" w:hAnsi="Times New Roman" w:cs="Times New Roman"/>
          <w:sz w:val="24"/>
          <w:szCs w:val="24"/>
          <w:lang w:eastAsia="ru-RU"/>
        </w:rPr>
      </w:pPr>
      <w:r w:rsidRPr="00920844">
        <w:rPr>
          <w:rFonts w:ascii="Times New Roman" w:eastAsia="Times New Roman" w:hAnsi="Times New Roman" w:cs="Times New Roman"/>
          <w:sz w:val="24"/>
          <w:szCs w:val="24"/>
          <w:lang w:eastAsia="ru-RU"/>
        </w:rPr>
        <w:lastRenderedPageBreak/>
        <w:t>Окончательная стоимость рабо</w:t>
      </w:r>
      <w:r>
        <w:rPr>
          <w:rFonts w:ascii="Times New Roman" w:eastAsia="Times New Roman" w:hAnsi="Times New Roman" w:cs="Times New Roman"/>
          <w:sz w:val="24"/>
          <w:szCs w:val="24"/>
          <w:lang w:eastAsia="ru-RU"/>
        </w:rPr>
        <w:t>т по подключению объекта к сетям</w:t>
      </w:r>
      <w:r w:rsidRPr="00920844">
        <w:rPr>
          <w:rFonts w:ascii="Times New Roman" w:eastAsia="Times New Roman" w:hAnsi="Times New Roman" w:cs="Times New Roman"/>
          <w:sz w:val="24"/>
          <w:szCs w:val="24"/>
          <w:lang w:eastAsia="ru-RU"/>
        </w:rPr>
        <w:t xml:space="preserve"> водоснабжения определяется расчетом с учетом объема водопотребления протяженности, диаметра подводящего водовода и прописывается в договоре </w:t>
      </w:r>
      <w:proofErr w:type="gramStart"/>
      <w:r w:rsidRPr="00920844">
        <w:rPr>
          <w:rFonts w:ascii="Times New Roman" w:eastAsia="Times New Roman" w:hAnsi="Times New Roman" w:cs="Times New Roman"/>
          <w:sz w:val="24"/>
          <w:szCs w:val="24"/>
          <w:lang w:eastAsia="ru-RU"/>
        </w:rPr>
        <w:t>н</w:t>
      </w:r>
      <w:proofErr w:type="gramEnd"/>
      <w:r w:rsidRPr="00920844">
        <w:rPr>
          <w:rFonts w:ascii="Times New Roman" w:eastAsia="Times New Roman" w:hAnsi="Times New Roman" w:cs="Times New Roman"/>
          <w:sz w:val="24"/>
          <w:szCs w:val="24"/>
          <w:lang w:eastAsia="ru-RU"/>
        </w:rPr>
        <w:t>; подключение (технологическое присоединение).</w:t>
      </w:r>
    </w:p>
    <w:p w:rsidR="00C42653" w:rsidRDefault="00920844" w:rsidP="00F34694">
      <w:pPr>
        <w:spacing w:after="0" w:line="240" w:lineRule="auto"/>
        <w:ind w:right="-284" w:firstLine="567"/>
        <w:jc w:val="both"/>
        <w:rPr>
          <w:rFonts w:ascii="Times New Roman" w:eastAsia="Times New Roman" w:hAnsi="Times New Roman" w:cs="Times New Roman"/>
          <w:sz w:val="24"/>
          <w:szCs w:val="24"/>
          <w:lang w:eastAsia="ru-RU"/>
        </w:rPr>
      </w:pPr>
      <w:r w:rsidRPr="00920844">
        <w:rPr>
          <w:rFonts w:ascii="Times New Roman" w:eastAsia="Times New Roman" w:hAnsi="Times New Roman" w:cs="Times New Roman"/>
          <w:sz w:val="24"/>
          <w:szCs w:val="24"/>
          <w:lang w:eastAsia="ru-RU"/>
        </w:rPr>
        <w:t>Срок действия технических условий составляет 3 года со дня выдачи</w:t>
      </w:r>
      <w:proofErr w:type="gramStart"/>
      <w:r w:rsidRPr="00920844">
        <w:rPr>
          <w:rFonts w:ascii="Times New Roman" w:eastAsia="Times New Roman" w:hAnsi="Times New Roman" w:cs="Times New Roman"/>
          <w:sz w:val="24"/>
          <w:szCs w:val="24"/>
          <w:lang w:eastAsia="ru-RU"/>
        </w:rPr>
        <w:t xml:space="preserve"> П</w:t>
      </w:r>
      <w:proofErr w:type="gramEnd"/>
      <w:r w:rsidRPr="00920844">
        <w:rPr>
          <w:rFonts w:ascii="Times New Roman" w:eastAsia="Times New Roman" w:hAnsi="Times New Roman" w:cs="Times New Roman"/>
          <w:sz w:val="24"/>
          <w:szCs w:val="24"/>
          <w:lang w:eastAsia="ru-RU"/>
        </w:rPr>
        <w:t>о истечении этого срока параметры выданны</w:t>
      </w:r>
      <w:r w:rsidR="000815D9">
        <w:rPr>
          <w:rFonts w:ascii="Times New Roman" w:eastAsia="Times New Roman" w:hAnsi="Times New Roman" w:cs="Times New Roman"/>
          <w:sz w:val="24"/>
          <w:szCs w:val="24"/>
          <w:lang w:eastAsia="ru-RU"/>
        </w:rPr>
        <w:t>х технических условий могут быть</w:t>
      </w:r>
      <w:r w:rsidR="00F34694">
        <w:rPr>
          <w:rFonts w:ascii="Times New Roman" w:eastAsia="Times New Roman" w:hAnsi="Times New Roman" w:cs="Times New Roman"/>
          <w:sz w:val="24"/>
          <w:szCs w:val="24"/>
          <w:lang w:eastAsia="ru-RU"/>
        </w:rPr>
        <w:t xml:space="preserve"> изменены.</w:t>
      </w:r>
    </w:p>
    <w:p w:rsidR="00AB4BA0" w:rsidRPr="00AB4BA0" w:rsidRDefault="00AB4BA0" w:rsidP="00441C39">
      <w:pPr>
        <w:spacing w:after="0" w:line="240" w:lineRule="auto"/>
        <w:ind w:right="-284" w:firstLine="567"/>
        <w:jc w:val="both"/>
        <w:rPr>
          <w:rFonts w:ascii="Times New Roman" w:eastAsia="Times New Roman" w:hAnsi="Times New Roman" w:cs="Times New Roman"/>
          <w:sz w:val="24"/>
          <w:szCs w:val="24"/>
          <w:lang w:eastAsia="ru-RU"/>
        </w:rPr>
      </w:pPr>
      <w:r w:rsidRPr="00AB4BA0">
        <w:rPr>
          <w:rFonts w:ascii="Times New Roman" w:eastAsia="Times New Roman" w:hAnsi="Times New Roman" w:cs="Times New Roman"/>
          <w:sz w:val="24"/>
          <w:szCs w:val="24"/>
          <w:lang w:eastAsia="ru-RU"/>
        </w:rPr>
        <w:t>4. Газоснабжение (ООО «Газпром газораспределение Ульяновск» филиал в г. Барыш №</w:t>
      </w:r>
      <w:r w:rsidR="00421A1A">
        <w:rPr>
          <w:rFonts w:ascii="Times New Roman" w:eastAsia="Times New Roman" w:hAnsi="Times New Roman" w:cs="Times New Roman"/>
          <w:sz w:val="24"/>
          <w:szCs w:val="24"/>
          <w:lang w:eastAsia="ru-RU"/>
        </w:rPr>
        <w:t>218/02 от 05.03</w:t>
      </w:r>
      <w:r w:rsidR="00F34694">
        <w:rPr>
          <w:rFonts w:ascii="Times New Roman" w:eastAsia="Times New Roman" w:hAnsi="Times New Roman" w:cs="Times New Roman"/>
          <w:sz w:val="24"/>
          <w:szCs w:val="24"/>
          <w:lang w:eastAsia="ru-RU"/>
        </w:rPr>
        <w:t>.2025</w:t>
      </w:r>
      <w:r w:rsidRPr="00AB4BA0">
        <w:rPr>
          <w:rFonts w:ascii="Times New Roman" w:eastAsia="Times New Roman" w:hAnsi="Times New Roman" w:cs="Times New Roman"/>
          <w:sz w:val="24"/>
          <w:szCs w:val="24"/>
          <w:lang w:eastAsia="ru-RU"/>
        </w:rPr>
        <w:t>):</w:t>
      </w:r>
    </w:p>
    <w:p w:rsidR="00AB4BA0" w:rsidRDefault="00AB4BA0" w:rsidP="00441C39">
      <w:pPr>
        <w:spacing w:after="0" w:line="240" w:lineRule="auto"/>
        <w:ind w:right="-284"/>
        <w:jc w:val="both"/>
        <w:rPr>
          <w:rFonts w:ascii="Times New Roman" w:eastAsia="Times New Roman" w:hAnsi="Times New Roman" w:cs="Times New Roman"/>
          <w:sz w:val="24"/>
          <w:szCs w:val="24"/>
          <w:lang w:eastAsia="ru-RU"/>
        </w:rPr>
      </w:pPr>
      <w:r w:rsidRPr="00AB4BA0">
        <w:rPr>
          <w:rFonts w:ascii="Times New Roman" w:eastAsia="Times New Roman" w:hAnsi="Times New Roman" w:cs="Times New Roman"/>
          <w:sz w:val="24"/>
          <w:szCs w:val="24"/>
          <w:lang w:eastAsia="ru-RU"/>
        </w:rPr>
        <w:t>Возможность подключения имеется.</w:t>
      </w:r>
      <w:r>
        <w:rPr>
          <w:rFonts w:ascii="Times New Roman" w:eastAsia="Times New Roman" w:hAnsi="Times New Roman" w:cs="Times New Roman"/>
          <w:sz w:val="24"/>
          <w:szCs w:val="24"/>
          <w:lang w:eastAsia="ru-RU"/>
        </w:rPr>
        <w:t xml:space="preserve"> </w:t>
      </w:r>
      <w:r w:rsidRPr="00AB4BA0">
        <w:rPr>
          <w:rFonts w:ascii="Times New Roman" w:eastAsia="Times New Roman" w:hAnsi="Times New Roman" w:cs="Times New Roman"/>
          <w:sz w:val="24"/>
          <w:szCs w:val="24"/>
          <w:lang w:eastAsia="ru-RU"/>
        </w:rPr>
        <w:t>Характеристики предполагаемых присоединений, следующие:</w:t>
      </w:r>
      <w:r>
        <w:rPr>
          <w:rFonts w:ascii="Times New Roman" w:eastAsia="Times New Roman" w:hAnsi="Times New Roman" w:cs="Times New Roman"/>
          <w:sz w:val="24"/>
          <w:szCs w:val="24"/>
          <w:lang w:eastAsia="ru-RU"/>
        </w:rPr>
        <w:t xml:space="preserve"> </w:t>
      </w:r>
      <w:r w:rsidRPr="00AB4BA0">
        <w:rPr>
          <w:rFonts w:ascii="Times New Roman" w:eastAsia="Times New Roman" w:hAnsi="Times New Roman" w:cs="Times New Roman"/>
          <w:sz w:val="24"/>
          <w:szCs w:val="24"/>
          <w:lang w:eastAsia="ru-RU"/>
        </w:rPr>
        <w:t xml:space="preserve">Максимальная нагрузка подключаемого объекта определяется проектным решением заказчика в пределах свободной мощности существующих сетей, </w:t>
      </w:r>
      <w:r w:rsidR="00166DEF">
        <w:rPr>
          <w:rFonts w:ascii="Times New Roman" w:eastAsia="Times New Roman" w:hAnsi="Times New Roman" w:cs="Times New Roman"/>
          <w:sz w:val="24"/>
          <w:szCs w:val="24"/>
          <w:lang w:eastAsia="ru-RU"/>
        </w:rPr>
        <w:t>м3/час –</w:t>
      </w:r>
      <w:r w:rsidR="00421A1A">
        <w:rPr>
          <w:rFonts w:ascii="Times New Roman" w:eastAsia="Times New Roman" w:hAnsi="Times New Roman" w:cs="Times New Roman"/>
          <w:sz w:val="24"/>
          <w:szCs w:val="24"/>
          <w:lang w:eastAsia="ru-RU"/>
        </w:rPr>
        <w:t xml:space="preserve"> не более 5</w:t>
      </w:r>
      <w:r w:rsidR="00AA3A39">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w:t>
      </w:r>
      <w:r w:rsidRPr="00AB4BA0">
        <w:rPr>
          <w:rFonts w:ascii="Times New Roman" w:eastAsia="Times New Roman" w:hAnsi="Times New Roman" w:cs="Times New Roman"/>
          <w:sz w:val="24"/>
          <w:szCs w:val="24"/>
          <w:lang w:eastAsia="ru-RU"/>
        </w:rPr>
        <w:t>Сроки подключения объекта капитального строительства к сетям газораспределения: срок подключения (технологического присоединения) к сетям газораспределения объекта капитального строительства определяется готовностью заказчика к данным действиям, но не позднее сроков, определенных Постановлением Прави</w:t>
      </w:r>
      <w:r>
        <w:rPr>
          <w:rFonts w:ascii="Times New Roman" w:eastAsia="Times New Roman" w:hAnsi="Times New Roman" w:cs="Times New Roman"/>
          <w:sz w:val="24"/>
          <w:szCs w:val="24"/>
          <w:lang w:eastAsia="ru-RU"/>
        </w:rPr>
        <w:t xml:space="preserve">тельства РФ №1547 от 13.09.2021. </w:t>
      </w:r>
      <w:r w:rsidRPr="00AB4BA0">
        <w:rPr>
          <w:rFonts w:ascii="Times New Roman" w:eastAsia="Times New Roman" w:hAnsi="Times New Roman" w:cs="Times New Roman"/>
          <w:sz w:val="24"/>
          <w:szCs w:val="24"/>
          <w:lang w:eastAsia="ru-RU"/>
        </w:rPr>
        <w:t xml:space="preserve">Срок действия технических условий: срок действия технических условий определяется </w:t>
      </w:r>
      <w:proofErr w:type="gramStart"/>
      <w:r w:rsidRPr="00AB4BA0">
        <w:rPr>
          <w:rFonts w:ascii="Times New Roman" w:eastAsia="Times New Roman" w:hAnsi="Times New Roman" w:cs="Times New Roman"/>
          <w:sz w:val="24"/>
          <w:szCs w:val="24"/>
          <w:lang w:eastAsia="ru-RU"/>
        </w:rPr>
        <w:t>согласно требований</w:t>
      </w:r>
      <w:proofErr w:type="gramEnd"/>
      <w:r w:rsidRPr="00AB4BA0">
        <w:rPr>
          <w:rFonts w:ascii="Times New Roman" w:eastAsia="Times New Roman" w:hAnsi="Times New Roman" w:cs="Times New Roman"/>
          <w:sz w:val="24"/>
          <w:szCs w:val="24"/>
          <w:lang w:eastAsia="ru-RU"/>
        </w:rPr>
        <w:t xml:space="preserve"> Постановления Прави</w:t>
      </w:r>
      <w:r>
        <w:rPr>
          <w:rFonts w:ascii="Times New Roman" w:eastAsia="Times New Roman" w:hAnsi="Times New Roman" w:cs="Times New Roman"/>
          <w:sz w:val="24"/>
          <w:szCs w:val="24"/>
          <w:lang w:eastAsia="ru-RU"/>
        </w:rPr>
        <w:t xml:space="preserve">тельства РФ №1547 от 13.09.2021. </w:t>
      </w:r>
      <w:r w:rsidRPr="00AB4BA0">
        <w:rPr>
          <w:rFonts w:ascii="Times New Roman" w:eastAsia="Times New Roman" w:hAnsi="Times New Roman" w:cs="Times New Roman"/>
          <w:sz w:val="24"/>
          <w:szCs w:val="24"/>
          <w:lang w:eastAsia="ru-RU"/>
        </w:rPr>
        <w:t>Размер платы за подключение к сетям газораспределения: размер платы за технологическое присоединение определяется приказом Агентства по регулированию цен и т</w:t>
      </w:r>
      <w:r w:rsidR="00E067FC">
        <w:rPr>
          <w:rFonts w:ascii="Times New Roman" w:eastAsia="Times New Roman" w:hAnsi="Times New Roman" w:cs="Times New Roman"/>
          <w:sz w:val="24"/>
          <w:szCs w:val="24"/>
          <w:lang w:eastAsia="ru-RU"/>
        </w:rPr>
        <w:t>арифов Ульян</w:t>
      </w:r>
      <w:r w:rsidR="00F34694">
        <w:rPr>
          <w:rFonts w:ascii="Times New Roman" w:eastAsia="Times New Roman" w:hAnsi="Times New Roman" w:cs="Times New Roman"/>
          <w:sz w:val="24"/>
          <w:szCs w:val="24"/>
          <w:lang w:eastAsia="ru-RU"/>
        </w:rPr>
        <w:t>овской области от 23.12.2024№306</w:t>
      </w:r>
      <w:r w:rsidRPr="00AB4BA0">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w:t>
      </w:r>
      <w:r w:rsidRPr="00AB4BA0">
        <w:rPr>
          <w:rFonts w:ascii="Times New Roman" w:eastAsia="Times New Roman" w:hAnsi="Times New Roman" w:cs="Times New Roman"/>
          <w:sz w:val="24"/>
          <w:szCs w:val="24"/>
          <w:lang w:eastAsia="ru-RU"/>
        </w:rPr>
        <w:t xml:space="preserve"> </w:t>
      </w:r>
    </w:p>
    <w:p w:rsidR="00E067FC" w:rsidRDefault="00E067FC" w:rsidP="00441C39">
      <w:pPr>
        <w:spacing w:after="0" w:line="240" w:lineRule="auto"/>
        <w:ind w:right="-284"/>
        <w:jc w:val="both"/>
        <w:rPr>
          <w:rFonts w:ascii="Times New Roman" w:eastAsia="Times New Roman" w:hAnsi="Times New Roman" w:cs="Times New Roman"/>
          <w:b/>
          <w:sz w:val="24"/>
          <w:szCs w:val="24"/>
          <w:lang w:eastAsia="ru-RU"/>
        </w:rPr>
      </w:pPr>
    </w:p>
    <w:p w:rsidR="00AB4BA0" w:rsidRPr="00AB4BA0" w:rsidRDefault="00AB4BA0" w:rsidP="00441C39">
      <w:pPr>
        <w:spacing w:after="0" w:line="240" w:lineRule="auto"/>
        <w:ind w:right="-284"/>
        <w:jc w:val="both"/>
        <w:rPr>
          <w:rFonts w:ascii="Times New Roman" w:eastAsia="Times New Roman" w:hAnsi="Times New Roman" w:cs="Times New Roman"/>
          <w:b/>
          <w:sz w:val="24"/>
          <w:szCs w:val="24"/>
          <w:lang w:eastAsia="ru-RU"/>
        </w:rPr>
      </w:pPr>
      <w:r w:rsidRPr="00AB4BA0">
        <w:rPr>
          <w:rFonts w:ascii="Times New Roman" w:eastAsia="Times New Roman" w:hAnsi="Times New Roman" w:cs="Times New Roman"/>
          <w:b/>
          <w:sz w:val="24"/>
          <w:szCs w:val="24"/>
          <w:lang w:val="x-none" w:eastAsia="ru-RU"/>
        </w:rPr>
        <w:t>Параметры разрешенного строительства</w:t>
      </w:r>
      <w:r w:rsidRPr="00AB4BA0">
        <w:rPr>
          <w:rFonts w:ascii="Times New Roman" w:eastAsia="Times New Roman" w:hAnsi="Times New Roman" w:cs="Times New Roman"/>
          <w:b/>
          <w:sz w:val="24"/>
          <w:szCs w:val="24"/>
          <w:lang w:eastAsia="ru-RU"/>
        </w:rPr>
        <w:t xml:space="preserve">: </w:t>
      </w:r>
    </w:p>
    <w:p w:rsidR="00077C25" w:rsidRDefault="00A0615D" w:rsidP="00441C39">
      <w:pPr>
        <w:tabs>
          <w:tab w:val="left" w:pos="825"/>
        </w:tabs>
        <w:autoSpaceDE w:val="0"/>
        <w:snapToGrid w:val="0"/>
        <w:spacing w:after="0" w:line="240" w:lineRule="auto"/>
        <w:ind w:left="-5" w:right="-284" w:firstLine="57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77C25" w:rsidRPr="00077C25">
        <w:rPr>
          <w:rFonts w:ascii="Times New Roman" w:eastAsia="Times New Roman" w:hAnsi="Times New Roman" w:cs="Times New Roman"/>
          <w:sz w:val="24"/>
          <w:szCs w:val="24"/>
          <w:lang w:eastAsia="ru-RU"/>
        </w:rPr>
        <w:t>Согласно Правилам землепользования и застройки муниципального образования «</w:t>
      </w:r>
      <w:proofErr w:type="spellStart"/>
      <w:r w:rsidR="00077C25" w:rsidRPr="00077C25">
        <w:rPr>
          <w:rFonts w:ascii="Times New Roman" w:eastAsia="Times New Roman" w:hAnsi="Times New Roman" w:cs="Times New Roman"/>
          <w:sz w:val="24"/>
          <w:szCs w:val="24"/>
          <w:lang w:eastAsia="ru-RU"/>
        </w:rPr>
        <w:t>Инзенское</w:t>
      </w:r>
      <w:proofErr w:type="spellEnd"/>
      <w:r w:rsidR="00077C25" w:rsidRPr="00077C25">
        <w:rPr>
          <w:rFonts w:ascii="Times New Roman" w:eastAsia="Times New Roman" w:hAnsi="Times New Roman" w:cs="Times New Roman"/>
          <w:sz w:val="24"/>
          <w:szCs w:val="24"/>
          <w:lang w:eastAsia="ru-RU"/>
        </w:rPr>
        <w:t xml:space="preserve"> городское поселение» утвержден</w:t>
      </w:r>
      <w:r w:rsidR="00BB678A">
        <w:rPr>
          <w:rFonts w:ascii="Times New Roman" w:eastAsia="Times New Roman" w:hAnsi="Times New Roman" w:cs="Times New Roman"/>
          <w:sz w:val="24"/>
          <w:szCs w:val="24"/>
          <w:lang w:eastAsia="ru-RU"/>
        </w:rPr>
        <w:t>н</w:t>
      </w:r>
      <w:r w:rsidR="00077C25" w:rsidRPr="00077C25">
        <w:rPr>
          <w:rFonts w:ascii="Times New Roman" w:eastAsia="Times New Roman" w:hAnsi="Times New Roman" w:cs="Times New Roman"/>
          <w:sz w:val="24"/>
          <w:szCs w:val="24"/>
          <w:lang w:eastAsia="ru-RU"/>
        </w:rPr>
        <w:t>ым решением совета депутатов МО «</w:t>
      </w:r>
      <w:proofErr w:type="spellStart"/>
      <w:r w:rsidR="00077C25" w:rsidRPr="00077C25">
        <w:rPr>
          <w:rFonts w:ascii="Times New Roman" w:eastAsia="Times New Roman" w:hAnsi="Times New Roman" w:cs="Times New Roman"/>
          <w:sz w:val="24"/>
          <w:szCs w:val="24"/>
          <w:lang w:eastAsia="ru-RU"/>
        </w:rPr>
        <w:t>Инзенское</w:t>
      </w:r>
      <w:proofErr w:type="spellEnd"/>
      <w:r w:rsidR="00077C25" w:rsidRPr="00077C25">
        <w:rPr>
          <w:rFonts w:ascii="Times New Roman" w:eastAsia="Times New Roman" w:hAnsi="Times New Roman" w:cs="Times New Roman"/>
          <w:sz w:val="24"/>
          <w:szCs w:val="24"/>
          <w:lang w:eastAsia="ru-RU"/>
        </w:rPr>
        <w:t xml:space="preserve"> городское поселение» от 23.12.2015 №39 (внесены изменения решением Совета депутатов МО «</w:t>
      </w:r>
      <w:proofErr w:type="spellStart"/>
      <w:r w:rsidR="00077C25" w:rsidRPr="00077C25">
        <w:rPr>
          <w:rFonts w:ascii="Times New Roman" w:eastAsia="Times New Roman" w:hAnsi="Times New Roman" w:cs="Times New Roman"/>
          <w:sz w:val="24"/>
          <w:szCs w:val="24"/>
          <w:lang w:eastAsia="ru-RU"/>
        </w:rPr>
        <w:t>Инзенское</w:t>
      </w:r>
      <w:proofErr w:type="spellEnd"/>
      <w:r w:rsidR="00077C25" w:rsidRPr="00077C25">
        <w:rPr>
          <w:rFonts w:ascii="Times New Roman" w:eastAsia="Times New Roman" w:hAnsi="Times New Roman" w:cs="Times New Roman"/>
          <w:sz w:val="24"/>
          <w:szCs w:val="24"/>
          <w:lang w:eastAsia="ru-RU"/>
        </w:rPr>
        <w:t xml:space="preserve"> городское поселение» от 25.12.2018 №16) земельный участок распо</w:t>
      </w:r>
      <w:r w:rsidR="00BB678A">
        <w:rPr>
          <w:rFonts w:ascii="Times New Roman" w:eastAsia="Times New Roman" w:hAnsi="Times New Roman" w:cs="Times New Roman"/>
          <w:sz w:val="24"/>
          <w:szCs w:val="24"/>
          <w:lang w:eastAsia="ru-RU"/>
        </w:rPr>
        <w:t>ложен в территориаль</w:t>
      </w:r>
      <w:r w:rsidR="007D2139">
        <w:rPr>
          <w:rFonts w:ascii="Times New Roman" w:eastAsia="Times New Roman" w:hAnsi="Times New Roman" w:cs="Times New Roman"/>
          <w:sz w:val="24"/>
          <w:szCs w:val="24"/>
          <w:lang w:eastAsia="ru-RU"/>
        </w:rPr>
        <w:t xml:space="preserve">ной зоне </w:t>
      </w:r>
      <w:r w:rsidR="00421A1A">
        <w:rPr>
          <w:rFonts w:ascii="Times New Roman" w:eastAsia="Times New Roman" w:hAnsi="Times New Roman" w:cs="Times New Roman"/>
          <w:sz w:val="24"/>
          <w:szCs w:val="24"/>
          <w:lang w:eastAsia="ru-RU"/>
        </w:rPr>
        <w:t>Ж</w:t>
      </w:r>
      <w:proofErr w:type="gramStart"/>
      <w:r w:rsidR="00421A1A">
        <w:rPr>
          <w:rFonts w:ascii="Times New Roman" w:eastAsia="Times New Roman" w:hAnsi="Times New Roman" w:cs="Times New Roman"/>
          <w:sz w:val="24"/>
          <w:szCs w:val="24"/>
          <w:lang w:eastAsia="ru-RU"/>
        </w:rPr>
        <w:t>1</w:t>
      </w:r>
      <w:proofErr w:type="gramEnd"/>
      <w:r w:rsidR="00421A1A">
        <w:rPr>
          <w:rFonts w:ascii="Times New Roman" w:eastAsia="Times New Roman" w:hAnsi="Times New Roman" w:cs="Times New Roman"/>
          <w:sz w:val="24"/>
          <w:szCs w:val="24"/>
          <w:lang w:eastAsia="ru-RU"/>
        </w:rPr>
        <w:t xml:space="preserve"> Зона застройки малоэтажными</w:t>
      </w:r>
      <w:r w:rsidR="007D2139" w:rsidRPr="007D2139">
        <w:rPr>
          <w:rFonts w:ascii="Times New Roman" w:eastAsia="Times New Roman" w:hAnsi="Times New Roman" w:cs="Times New Roman"/>
          <w:sz w:val="24"/>
          <w:szCs w:val="24"/>
          <w:lang w:eastAsia="ru-RU"/>
        </w:rPr>
        <w:t xml:space="preserve"> жилыми домами.</w:t>
      </w:r>
      <w:r w:rsidR="007D2139">
        <w:rPr>
          <w:rFonts w:ascii="Times New Roman" w:eastAsia="Times New Roman" w:hAnsi="Times New Roman" w:cs="Times New Roman"/>
          <w:sz w:val="24"/>
          <w:szCs w:val="24"/>
          <w:lang w:eastAsia="ru-RU"/>
        </w:rPr>
        <w:t xml:space="preserve">                                                        </w:t>
      </w:r>
    </w:p>
    <w:p w:rsidR="0057228B" w:rsidRDefault="007D2139" w:rsidP="00AA3A39">
      <w:pPr>
        <w:tabs>
          <w:tab w:val="left" w:pos="1276"/>
        </w:tabs>
        <w:suppressAutoHyphens/>
        <w:spacing w:after="0" w:line="240" w:lineRule="auto"/>
        <w:ind w:right="-284"/>
        <w:jc w:val="both"/>
        <w:rPr>
          <w:rFonts w:ascii="Times New Roman" w:eastAsia="Arial CYR" w:hAnsi="Times New Roman" w:cs="Times New Roman"/>
          <w:sz w:val="24"/>
          <w:szCs w:val="24"/>
        </w:rPr>
      </w:pPr>
      <w:r>
        <w:rPr>
          <w:rFonts w:ascii="Times New Roman" w:eastAsia="Arial CYR" w:hAnsi="Times New Roman" w:cs="Times New Roman"/>
          <w:sz w:val="24"/>
          <w:szCs w:val="24"/>
        </w:rPr>
        <w:t xml:space="preserve">  </w:t>
      </w:r>
    </w:p>
    <w:tbl>
      <w:tblPr>
        <w:tblW w:w="0" w:type="auto"/>
        <w:tblInd w:w="19" w:type="dxa"/>
        <w:tblLayout w:type="fixed"/>
        <w:tblCellMar>
          <w:left w:w="0" w:type="dxa"/>
          <w:right w:w="0" w:type="dxa"/>
        </w:tblCellMar>
        <w:tblLook w:val="0000" w:firstRow="0" w:lastRow="0" w:firstColumn="0" w:lastColumn="0" w:noHBand="0" w:noVBand="0"/>
      </w:tblPr>
      <w:tblGrid>
        <w:gridCol w:w="388"/>
        <w:gridCol w:w="3177"/>
        <w:gridCol w:w="816"/>
        <w:gridCol w:w="708"/>
        <w:gridCol w:w="993"/>
        <w:gridCol w:w="1275"/>
        <w:gridCol w:w="1943"/>
        <w:gridCol w:w="1359"/>
        <w:gridCol w:w="1376"/>
        <w:gridCol w:w="1289"/>
        <w:gridCol w:w="1182"/>
      </w:tblGrid>
      <w:tr w:rsidR="0057228B" w:rsidRPr="0057228B" w:rsidTr="00BB1B40">
        <w:trPr>
          <w:trHeight w:val="240"/>
        </w:trPr>
        <w:tc>
          <w:tcPr>
            <w:tcW w:w="388" w:type="dxa"/>
            <w:tcBorders>
              <w:top w:val="single" w:sz="4" w:space="0" w:color="000000"/>
              <w:left w:val="single" w:sz="4" w:space="0" w:color="000000"/>
              <w:bottom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w:t>
            </w:r>
            <w:proofErr w:type="gramStart"/>
            <w:r w:rsidRPr="0057228B">
              <w:rPr>
                <w:rFonts w:ascii="PT Astra Serif" w:eastAsia="Times New Roman" w:hAnsi="PT Astra Serif" w:cs="Times New Roman"/>
                <w:sz w:val="20"/>
                <w:szCs w:val="20"/>
                <w:lang w:eastAsia="ru-RU"/>
              </w:rPr>
              <w:t>п</w:t>
            </w:r>
            <w:proofErr w:type="gramEnd"/>
            <w:r w:rsidRPr="0057228B">
              <w:rPr>
                <w:rFonts w:ascii="PT Astra Serif" w:eastAsia="Times New Roman" w:hAnsi="PT Astra Serif" w:cs="Times New Roman"/>
                <w:sz w:val="20"/>
                <w:szCs w:val="20"/>
                <w:lang w:eastAsia="ru-RU"/>
              </w:rPr>
              <w:t>/п</w:t>
            </w:r>
          </w:p>
        </w:tc>
        <w:tc>
          <w:tcPr>
            <w:tcW w:w="3177" w:type="dxa"/>
            <w:tcBorders>
              <w:top w:val="single" w:sz="4" w:space="0" w:color="000000"/>
              <w:left w:val="single" w:sz="4" w:space="0" w:color="000000"/>
              <w:bottom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Наименование вида разрешённого использования</w:t>
            </w:r>
          </w:p>
        </w:tc>
        <w:tc>
          <w:tcPr>
            <w:tcW w:w="816" w:type="dxa"/>
            <w:tcBorders>
              <w:top w:val="single" w:sz="4" w:space="0" w:color="000000"/>
              <w:left w:val="single" w:sz="4" w:space="0" w:color="000000"/>
              <w:bottom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Код (числовое обозначение вида разрешенного использования)</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proofErr w:type="gramStart"/>
            <w:r w:rsidRPr="0057228B">
              <w:rPr>
                <w:rFonts w:ascii="PT Astra Serif" w:eastAsia="Times New Roman" w:hAnsi="PT Astra Serif" w:cs="Times New Roman"/>
                <w:sz w:val="20"/>
                <w:szCs w:val="20"/>
                <w:lang w:eastAsia="ru-RU"/>
              </w:rPr>
              <w:t>Предельные (минимальные</w:t>
            </w:r>
            <w:proofErr w:type="gramEnd"/>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и (или) максимальные) размеры</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proofErr w:type="gramStart"/>
            <w:r w:rsidRPr="0057228B">
              <w:rPr>
                <w:rFonts w:ascii="PT Astra Serif" w:eastAsia="Times New Roman" w:hAnsi="PT Astra Serif" w:cs="Times New Roman"/>
                <w:sz w:val="20"/>
                <w:szCs w:val="20"/>
                <w:lang w:eastAsia="ru-RU"/>
              </w:rPr>
              <w:t>земельного</w:t>
            </w:r>
            <w:proofErr w:type="gramEnd"/>
            <w:r w:rsidRPr="0057228B">
              <w:rPr>
                <w:rFonts w:ascii="PT Astra Serif" w:eastAsia="Times New Roman" w:hAnsi="PT Astra Serif" w:cs="Times New Roman"/>
                <w:sz w:val="20"/>
                <w:szCs w:val="20"/>
                <w:lang w:eastAsia="ru-RU"/>
              </w:rPr>
              <w:t xml:space="preserve"> участков, в том числе</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их площадь</w:t>
            </w:r>
          </w:p>
        </w:tc>
        <w:tc>
          <w:tcPr>
            <w:tcW w:w="1943" w:type="dxa"/>
            <w:tcBorders>
              <w:top w:val="single" w:sz="4" w:space="0" w:color="000000"/>
              <w:left w:val="single" w:sz="4" w:space="0" w:color="000000"/>
              <w:bottom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Минимальные</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отступы от границ земельного участка в целях определения мест допустимого размещения, строений,</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сооружений, за пределами которых запрещено строительство зданий, строений, сооружений</w:t>
            </w:r>
          </w:p>
        </w:tc>
        <w:tc>
          <w:tcPr>
            <w:tcW w:w="1359" w:type="dxa"/>
            <w:tcBorders>
              <w:top w:val="single" w:sz="4" w:space="0" w:color="000000"/>
              <w:left w:val="single" w:sz="4" w:space="0" w:color="000000"/>
              <w:bottom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Предельное</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количество</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этажей и (или)</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предельная</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высота зданий,</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строений,</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сооружений</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Максимальный процент застройки в границах</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 xml:space="preserve">земельного участка, </w:t>
            </w:r>
            <w:proofErr w:type="gramStart"/>
            <w:r w:rsidRPr="0057228B">
              <w:rPr>
                <w:rFonts w:ascii="PT Astra Serif" w:eastAsia="Times New Roman" w:hAnsi="PT Astra Serif" w:cs="Times New Roman"/>
                <w:sz w:val="20"/>
                <w:szCs w:val="20"/>
                <w:lang w:eastAsia="ru-RU"/>
              </w:rPr>
              <w:t>определяемый</w:t>
            </w:r>
            <w:proofErr w:type="gramEnd"/>
            <w:r w:rsidRPr="0057228B">
              <w:rPr>
                <w:rFonts w:ascii="PT Astra Serif" w:eastAsia="Times New Roman" w:hAnsi="PT Astra Serif" w:cs="Times New Roman"/>
                <w:sz w:val="20"/>
                <w:szCs w:val="20"/>
                <w:lang w:eastAsia="ru-RU"/>
              </w:rPr>
              <w:t xml:space="preserve"> как отношение суммарной площади земельного участка, которая может быть </w:t>
            </w:r>
            <w:r w:rsidRPr="0057228B">
              <w:rPr>
                <w:rFonts w:ascii="PT Astra Serif" w:eastAsia="Times New Roman" w:hAnsi="PT Astra Serif" w:cs="Times New Roman"/>
                <w:sz w:val="20"/>
                <w:szCs w:val="20"/>
                <w:lang w:eastAsia="ru-RU"/>
              </w:rPr>
              <w:lastRenderedPageBreak/>
              <w:t>застроена, ко всей площади земельного участка</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lastRenderedPageBreak/>
              <w:t>Требования</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к архитектурным</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 xml:space="preserve">решениям объектов капитального строительства, расположенным в границах территории исторического поселения </w:t>
            </w:r>
            <w:r w:rsidRPr="0057228B">
              <w:rPr>
                <w:rFonts w:ascii="PT Astra Serif" w:eastAsia="Times New Roman" w:hAnsi="PT Astra Serif" w:cs="Times New Roman"/>
                <w:sz w:val="20"/>
                <w:szCs w:val="20"/>
                <w:lang w:eastAsia="ru-RU"/>
              </w:rPr>
              <w:lastRenderedPageBreak/>
              <w:t>федерального или регионального значения</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lastRenderedPageBreak/>
              <w:t>Иные</w:t>
            </w:r>
          </w:p>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показатели</w:t>
            </w:r>
          </w:p>
        </w:tc>
      </w:tr>
      <w:tr w:rsidR="0057228B" w:rsidRPr="0057228B" w:rsidTr="00BB1B40">
        <w:trPr>
          <w:trHeight w:val="240"/>
        </w:trPr>
        <w:tc>
          <w:tcPr>
            <w:tcW w:w="388" w:type="dxa"/>
            <w:tcBorders>
              <w:top w:val="single" w:sz="4" w:space="0" w:color="000000"/>
              <w:left w:val="single" w:sz="4" w:space="0" w:color="000000"/>
              <w:bottom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lastRenderedPageBreak/>
              <w:t>1</w:t>
            </w:r>
          </w:p>
        </w:tc>
        <w:tc>
          <w:tcPr>
            <w:tcW w:w="3177" w:type="dxa"/>
            <w:tcBorders>
              <w:top w:val="single" w:sz="4" w:space="0" w:color="000000"/>
              <w:left w:val="single" w:sz="4" w:space="0" w:color="000000"/>
              <w:bottom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2</w:t>
            </w:r>
          </w:p>
        </w:tc>
        <w:tc>
          <w:tcPr>
            <w:tcW w:w="816" w:type="dxa"/>
            <w:tcBorders>
              <w:top w:val="single" w:sz="4" w:space="0" w:color="000000"/>
              <w:left w:val="single" w:sz="4" w:space="0" w:color="000000"/>
              <w:bottom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6</w:t>
            </w:r>
          </w:p>
        </w:tc>
        <w:tc>
          <w:tcPr>
            <w:tcW w:w="1943" w:type="dxa"/>
            <w:vMerge w:val="restart"/>
            <w:tcBorders>
              <w:top w:val="single" w:sz="4" w:space="0" w:color="000000"/>
              <w:left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7</w:t>
            </w:r>
          </w:p>
        </w:tc>
        <w:tc>
          <w:tcPr>
            <w:tcW w:w="1359" w:type="dxa"/>
            <w:vMerge w:val="restart"/>
            <w:tcBorders>
              <w:top w:val="single" w:sz="4" w:space="0" w:color="000000"/>
              <w:left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8</w:t>
            </w:r>
          </w:p>
        </w:tc>
        <w:tc>
          <w:tcPr>
            <w:tcW w:w="1376" w:type="dxa"/>
            <w:vMerge w:val="restart"/>
            <w:tcBorders>
              <w:top w:val="single" w:sz="4" w:space="0" w:color="000000"/>
              <w:left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9</w:t>
            </w:r>
          </w:p>
        </w:tc>
        <w:tc>
          <w:tcPr>
            <w:tcW w:w="1289" w:type="dxa"/>
            <w:vMerge w:val="restart"/>
            <w:tcBorders>
              <w:top w:val="single" w:sz="4" w:space="0" w:color="000000"/>
              <w:left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10</w:t>
            </w:r>
          </w:p>
        </w:tc>
        <w:tc>
          <w:tcPr>
            <w:tcW w:w="1182" w:type="dxa"/>
            <w:vMerge w:val="restart"/>
            <w:tcBorders>
              <w:top w:val="single" w:sz="4" w:space="0" w:color="000000"/>
              <w:left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24"/>
                <w:szCs w:val="24"/>
                <w:lang w:eastAsia="ru-RU"/>
              </w:rPr>
            </w:pPr>
            <w:r w:rsidRPr="0057228B">
              <w:rPr>
                <w:rFonts w:ascii="PT Astra Serif" w:eastAsia="Times New Roman" w:hAnsi="PT Astra Serif" w:cs="Times New Roman"/>
                <w:sz w:val="20"/>
                <w:szCs w:val="20"/>
                <w:lang w:eastAsia="ru-RU"/>
              </w:rPr>
              <w:t>11</w:t>
            </w:r>
          </w:p>
        </w:tc>
      </w:tr>
      <w:tr w:rsidR="0057228B" w:rsidRPr="0057228B" w:rsidTr="00BB1B40">
        <w:trPr>
          <w:trHeight w:val="240"/>
        </w:trPr>
        <w:tc>
          <w:tcPr>
            <w:tcW w:w="388" w:type="dxa"/>
            <w:tcBorders>
              <w:top w:val="single" w:sz="4" w:space="0" w:color="000000"/>
              <w:left w:val="single" w:sz="4" w:space="0" w:color="000000"/>
              <w:bottom w:val="single" w:sz="4" w:space="0" w:color="000000"/>
            </w:tcBorders>
            <w:shd w:val="clear" w:color="auto" w:fill="auto"/>
          </w:tcPr>
          <w:p w:rsidR="0057228B" w:rsidRPr="0057228B" w:rsidRDefault="0057228B" w:rsidP="0057228B">
            <w:pPr>
              <w:spacing w:after="0" w:line="240" w:lineRule="auto"/>
              <w:ind w:left="57" w:right="57"/>
              <w:jc w:val="center"/>
              <w:rPr>
                <w:rFonts w:ascii="PT Astra Serif" w:eastAsia="Times New Roman" w:hAnsi="PT Astra Serif" w:cs="Times New Roman"/>
                <w:sz w:val="20"/>
                <w:szCs w:val="20"/>
                <w:lang w:eastAsia="ru-RU"/>
              </w:rPr>
            </w:pPr>
          </w:p>
        </w:tc>
        <w:tc>
          <w:tcPr>
            <w:tcW w:w="3177" w:type="dxa"/>
            <w:tcBorders>
              <w:top w:val="single" w:sz="4" w:space="0" w:color="000000"/>
              <w:left w:val="single" w:sz="4" w:space="0" w:color="000000"/>
              <w:bottom w:val="single" w:sz="4" w:space="0" w:color="000000"/>
            </w:tcBorders>
            <w:shd w:val="clear" w:color="auto" w:fill="auto"/>
          </w:tcPr>
          <w:p w:rsidR="0057228B" w:rsidRPr="0057228B" w:rsidRDefault="0057228B" w:rsidP="0057228B">
            <w:pPr>
              <w:spacing w:after="0" w:line="240" w:lineRule="auto"/>
              <w:ind w:left="57" w:right="57"/>
              <w:jc w:val="center"/>
              <w:rPr>
                <w:rFonts w:ascii="PT Astra Serif" w:eastAsia="Times New Roman" w:hAnsi="PT Astra Serif" w:cs="Times New Roman"/>
                <w:sz w:val="20"/>
                <w:szCs w:val="20"/>
                <w:lang w:eastAsia="ru-RU"/>
              </w:rPr>
            </w:pPr>
          </w:p>
        </w:tc>
        <w:tc>
          <w:tcPr>
            <w:tcW w:w="816" w:type="dxa"/>
            <w:tcBorders>
              <w:top w:val="single" w:sz="4" w:space="0" w:color="000000"/>
              <w:left w:val="single" w:sz="4" w:space="0" w:color="000000"/>
              <w:bottom w:val="single" w:sz="4" w:space="0" w:color="000000"/>
            </w:tcBorders>
            <w:shd w:val="clear" w:color="auto" w:fill="auto"/>
          </w:tcPr>
          <w:p w:rsidR="0057228B" w:rsidRPr="0057228B" w:rsidRDefault="0057228B" w:rsidP="0057228B">
            <w:pPr>
              <w:spacing w:after="0" w:line="240" w:lineRule="auto"/>
              <w:ind w:left="57" w:right="57"/>
              <w:jc w:val="center"/>
              <w:rPr>
                <w:rFonts w:ascii="PT Astra Serif" w:eastAsia="Times New Roman" w:hAnsi="PT Astra Serif" w:cs="Times New Roman"/>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16"/>
                <w:szCs w:val="16"/>
                <w:lang w:eastAsia="ru-RU"/>
              </w:rPr>
            </w:pPr>
            <w:r w:rsidRPr="0057228B">
              <w:rPr>
                <w:rFonts w:ascii="PT Astra Serif" w:eastAsia="Times New Roman" w:hAnsi="PT Astra Serif" w:cs="Times New Roman"/>
                <w:sz w:val="16"/>
                <w:szCs w:val="16"/>
                <w:lang w:eastAsia="ru-RU"/>
              </w:rPr>
              <w:t xml:space="preserve">Длина, </w:t>
            </w:r>
            <w:proofErr w:type="gramStart"/>
            <w:r w:rsidRPr="0057228B">
              <w:rPr>
                <w:rFonts w:ascii="PT Astra Serif" w:eastAsia="Times New Roman" w:hAnsi="PT Astra Serif" w:cs="Times New Roman"/>
                <w:sz w:val="16"/>
                <w:szCs w:val="16"/>
                <w:lang w:eastAsia="ru-RU"/>
              </w:rPr>
              <w:t>м</w:t>
            </w:r>
            <w:proofErr w:type="gramEnd"/>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16"/>
                <w:szCs w:val="16"/>
                <w:lang w:eastAsia="ru-RU"/>
              </w:rPr>
            </w:pPr>
            <w:r w:rsidRPr="0057228B">
              <w:rPr>
                <w:rFonts w:ascii="PT Astra Serif" w:eastAsia="Times New Roman" w:hAnsi="PT Astra Serif" w:cs="Times New Roman"/>
                <w:sz w:val="16"/>
                <w:szCs w:val="16"/>
                <w:lang w:eastAsia="ru-RU"/>
              </w:rPr>
              <w:t xml:space="preserve">Ширина, </w:t>
            </w:r>
            <w:proofErr w:type="gramStart"/>
            <w:r w:rsidRPr="0057228B">
              <w:rPr>
                <w:rFonts w:ascii="PT Astra Serif" w:eastAsia="Times New Roman" w:hAnsi="PT Astra Serif" w:cs="Times New Roman"/>
                <w:sz w:val="16"/>
                <w:szCs w:val="16"/>
                <w:lang w:eastAsia="ru-RU"/>
              </w:rPr>
              <w:t>м</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7228B" w:rsidRPr="0057228B" w:rsidRDefault="0057228B" w:rsidP="0057228B">
            <w:pPr>
              <w:spacing w:after="0" w:line="240" w:lineRule="auto"/>
              <w:ind w:left="57" w:right="57"/>
              <w:jc w:val="center"/>
              <w:rPr>
                <w:rFonts w:ascii="Times New Roman" w:eastAsia="Times New Roman" w:hAnsi="Times New Roman" w:cs="Times New Roman"/>
                <w:sz w:val="16"/>
                <w:szCs w:val="16"/>
                <w:lang w:eastAsia="ru-RU"/>
              </w:rPr>
            </w:pPr>
            <w:r w:rsidRPr="0057228B">
              <w:rPr>
                <w:rFonts w:ascii="PT Astra Serif" w:eastAsia="Times New Roman" w:hAnsi="PT Astra Serif" w:cs="Times New Roman"/>
                <w:sz w:val="16"/>
                <w:szCs w:val="16"/>
                <w:lang w:eastAsia="ru-RU"/>
              </w:rPr>
              <w:t>Площадь, м</w:t>
            </w:r>
            <w:proofErr w:type="gramStart"/>
            <w:r w:rsidRPr="0057228B">
              <w:rPr>
                <w:rFonts w:ascii="PT Astra Serif" w:eastAsia="Times New Roman" w:hAnsi="PT Astra Serif" w:cs="Times New Roman"/>
                <w:sz w:val="16"/>
                <w:szCs w:val="16"/>
                <w:vertAlign w:val="superscript"/>
                <w:lang w:eastAsia="ru-RU"/>
              </w:rPr>
              <w:t>2</w:t>
            </w:r>
            <w:proofErr w:type="gramEnd"/>
            <w:r w:rsidRPr="0057228B">
              <w:rPr>
                <w:rFonts w:ascii="PT Astra Serif" w:eastAsia="Times New Roman" w:hAnsi="PT Astra Serif" w:cs="Times New Roman"/>
                <w:sz w:val="16"/>
                <w:szCs w:val="16"/>
                <w:lang w:eastAsia="ru-RU"/>
              </w:rPr>
              <w:t xml:space="preserve"> или га</w:t>
            </w:r>
          </w:p>
        </w:tc>
        <w:tc>
          <w:tcPr>
            <w:tcW w:w="1943" w:type="dxa"/>
            <w:vMerge/>
            <w:tcBorders>
              <w:top w:val="single" w:sz="4" w:space="0" w:color="000000"/>
              <w:left w:val="single" w:sz="4" w:space="0" w:color="000000"/>
              <w:right w:val="single" w:sz="4" w:space="0" w:color="000000"/>
            </w:tcBorders>
            <w:shd w:val="clear" w:color="auto" w:fill="auto"/>
          </w:tcPr>
          <w:p w:rsidR="0057228B" w:rsidRPr="0057228B" w:rsidRDefault="0057228B" w:rsidP="0057228B">
            <w:pPr>
              <w:spacing w:after="0" w:line="240" w:lineRule="auto"/>
              <w:rPr>
                <w:rFonts w:ascii="Times New Roman" w:eastAsia="Times New Roman" w:hAnsi="Times New Roman" w:cs="Times New Roman"/>
                <w:sz w:val="24"/>
                <w:szCs w:val="24"/>
                <w:lang w:eastAsia="ru-RU"/>
              </w:rPr>
            </w:pPr>
          </w:p>
        </w:tc>
        <w:tc>
          <w:tcPr>
            <w:tcW w:w="1359" w:type="dxa"/>
            <w:vMerge/>
            <w:tcBorders>
              <w:top w:val="single" w:sz="4" w:space="0" w:color="000000"/>
              <w:left w:val="single" w:sz="4" w:space="0" w:color="000000"/>
              <w:right w:val="single" w:sz="4" w:space="0" w:color="000000"/>
            </w:tcBorders>
            <w:shd w:val="clear" w:color="auto" w:fill="auto"/>
          </w:tcPr>
          <w:p w:rsidR="0057228B" w:rsidRPr="0057228B" w:rsidRDefault="0057228B" w:rsidP="0057228B">
            <w:pPr>
              <w:spacing w:after="0" w:line="240" w:lineRule="auto"/>
              <w:rPr>
                <w:rFonts w:ascii="Times New Roman" w:eastAsia="Times New Roman" w:hAnsi="Times New Roman" w:cs="Times New Roman"/>
                <w:sz w:val="24"/>
                <w:szCs w:val="24"/>
                <w:lang w:eastAsia="ru-RU"/>
              </w:rPr>
            </w:pPr>
          </w:p>
        </w:tc>
        <w:tc>
          <w:tcPr>
            <w:tcW w:w="1376" w:type="dxa"/>
            <w:vMerge/>
            <w:tcBorders>
              <w:top w:val="single" w:sz="4" w:space="0" w:color="000000"/>
              <w:left w:val="single" w:sz="4" w:space="0" w:color="000000"/>
              <w:right w:val="single" w:sz="4" w:space="0" w:color="000000"/>
            </w:tcBorders>
            <w:shd w:val="clear" w:color="auto" w:fill="auto"/>
          </w:tcPr>
          <w:p w:rsidR="0057228B" w:rsidRPr="0057228B" w:rsidRDefault="0057228B" w:rsidP="0057228B">
            <w:pPr>
              <w:spacing w:after="0" w:line="240" w:lineRule="auto"/>
              <w:rPr>
                <w:rFonts w:ascii="Times New Roman" w:eastAsia="Times New Roman" w:hAnsi="Times New Roman" w:cs="Times New Roman"/>
                <w:sz w:val="24"/>
                <w:szCs w:val="24"/>
                <w:lang w:eastAsia="ru-RU"/>
              </w:rPr>
            </w:pPr>
          </w:p>
        </w:tc>
        <w:tc>
          <w:tcPr>
            <w:tcW w:w="1289" w:type="dxa"/>
            <w:vMerge/>
            <w:tcBorders>
              <w:top w:val="single" w:sz="4" w:space="0" w:color="000000"/>
              <w:left w:val="single" w:sz="4" w:space="0" w:color="000000"/>
              <w:right w:val="single" w:sz="4" w:space="0" w:color="000000"/>
            </w:tcBorders>
            <w:shd w:val="clear" w:color="auto" w:fill="auto"/>
          </w:tcPr>
          <w:p w:rsidR="0057228B" w:rsidRPr="0057228B" w:rsidRDefault="0057228B" w:rsidP="0057228B">
            <w:pPr>
              <w:spacing w:after="0" w:line="240" w:lineRule="auto"/>
              <w:rPr>
                <w:rFonts w:ascii="Times New Roman" w:eastAsia="Times New Roman" w:hAnsi="Times New Roman" w:cs="Times New Roman"/>
                <w:sz w:val="24"/>
                <w:szCs w:val="24"/>
                <w:lang w:eastAsia="ru-RU"/>
              </w:rPr>
            </w:pPr>
          </w:p>
        </w:tc>
        <w:tc>
          <w:tcPr>
            <w:tcW w:w="1182" w:type="dxa"/>
            <w:vMerge/>
            <w:tcBorders>
              <w:top w:val="single" w:sz="4" w:space="0" w:color="000000"/>
              <w:left w:val="single" w:sz="4" w:space="0" w:color="000000"/>
              <w:right w:val="single" w:sz="4" w:space="0" w:color="000000"/>
            </w:tcBorders>
            <w:shd w:val="clear" w:color="auto" w:fill="auto"/>
          </w:tcPr>
          <w:p w:rsidR="0057228B" w:rsidRPr="0057228B" w:rsidRDefault="0057228B" w:rsidP="0057228B">
            <w:pPr>
              <w:spacing w:after="0" w:line="240" w:lineRule="auto"/>
              <w:rPr>
                <w:rFonts w:ascii="Times New Roman" w:eastAsia="Times New Roman" w:hAnsi="Times New Roman" w:cs="Times New Roman"/>
                <w:sz w:val="24"/>
                <w:szCs w:val="24"/>
                <w:lang w:eastAsia="ru-RU"/>
              </w:rPr>
            </w:pPr>
          </w:p>
        </w:tc>
      </w:tr>
      <w:tr w:rsidR="0057228B" w:rsidRPr="0057228B" w:rsidTr="00BB1B40">
        <w:trPr>
          <w:trHeight w:val="240"/>
        </w:trPr>
        <w:tc>
          <w:tcPr>
            <w:tcW w:w="388" w:type="dxa"/>
            <w:tcBorders>
              <w:top w:val="single" w:sz="4" w:space="0" w:color="000000"/>
              <w:left w:val="single" w:sz="4" w:space="0" w:color="000000"/>
              <w:bottom w:val="single" w:sz="4" w:space="0" w:color="000000"/>
            </w:tcBorders>
            <w:shd w:val="clear" w:color="auto" w:fill="auto"/>
            <w:vAlign w:val="bottom"/>
          </w:tcPr>
          <w:p w:rsidR="0057228B" w:rsidRPr="0057228B" w:rsidRDefault="0057228B" w:rsidP="0057228B">
            <w:pPr>
              <w:spacing w:after="0" w:line="240" w:lineRule="auto"/>
              <w:ind w:left="57" w:right="57"/>
              <w:rPr>
                <w:rFonts w:ascii="PT Astra Serif" w:eastAsia="Times New Roman" w:hAnsi="PT Astra Serif" w:cs="Times New Roman"/>
                <w:sz w:val="20"/>
                <w:szCs w:val="20"/>
                <w:lang w:eastAsia="ru-RU"/>
              </w:rPr>
            </w:pPr>
          </w:p>
        </w:tc>
        <w:tc>
          <w:tcPr>
            <w:tcW w:w="3177" w:type="dxa"/>
            <w:tcBorders>
              <w:top w:val="single" w:sz="4" w:space="0" w:color="000000"/>
              <w:left w:val="single" w:sz="4" w:space="0" w:color="000000"/>
              <w:bottom w:val="single" w:sz="4" w:space="0" w:color="000000"/>
            </w:tcBorders>
            <w:shd w:val="clear" w:color="auto" w:fill="auto"/>
            <w:vAlign w:val="bottom"/>
          </w:tcPr>
          <w:p w:rsidR="0057228B" w:rsidRPr="0057228B" w:rsidRDefault="0057228B" w:rsidP="0057228B">
            <w:pPr>
              <w:suppressLineNumbers/>
              <w:suppressAutoHyphens/>
              <w:snapToGrid w:val="0"/>
              <w:spacing w:after="0" w:line="0" w:lineRule="atLeast"/>
              <w:rPr>
                <w:rFonts w:ascii="Times New Roman" w:eastAsia="Times New Roman" w:hAnsi="Times New Roman" w:cs="Times New Roman"/>
                <w:b/>
                <w:i/>
                <w:sz w:val="20"/>
                <w:szCs w:val="20"/>
                <w:lang w:eastAsia="ar-SA"/>
              </w:rPr>
            </w:pPr>
            <w:proofErr w:type="gramStart"/>
            <w:r w:rsidRPr="0057228B">
              <w:rPr>
                <w:rFonts w:ascii="Times New Roman" w:eastAsia="Times New Roman" w:hAnsi="Times New Roman" w:cs="Times New Roman"/>
                <w:b/>
                <w:i/>
                <w:sz w:val="20"/>
                <w:szCs w:val="20"/>
                <w:lang w:eastAsia="ar-SA"/>
              </w:rPr>
              <w:t>для</w:t>
            </w:r>
            <w:proofErr w:type="gramEnd"/>
            <w:r w:rsidRPr="0057228B">
              <w:rPr>
                <w:rFonts w:ascii="Times New Roman" w:eastAsia="Times New Roman" w:hAnsi="Times New Roman" w:cs="Times New Roman"/>
                <w:b/>
                <w:i/>
                <w:sz w:val="20"/>
                <w:szCs w:val="20"/>
                <w:lang w:eastAsia="ar-SA"/>
              </w:rPr>
              <w:t xml:space="preserve"> индивидуальное жилищное строительство</w:t>
            </w:r>
          </w:p>
          <w:p w:rsidR="0057228B" w:rsidRPr="0057228B" w:rsidRDefault="0057228B" w:rsidP="0057228B">
            <w:pPr>
              <w:suppressLineNumbers/>
              <w:suppressAutoHyphens/>
              <w:snapToGrid w:val="0"/>
              <w:spacing w:after="0" w:line="0" w:lineRule="atLeast"/>
              <w:rPr>
                <w:rFonts w:ascii="Times New Roman" w:eastAsia="Times New Roman" w:hAnsi="Times New Roman" w:cs="Times New Roman"/>
                <w:b/>
                <w:i/>
                <w:sz w:val="20"/>
                <w:szCs w:val="20"/>
                <w:lang w:eastAsia="ar-SA"/>
              </w:rPr>
            </w:pPr>
          </w:p>
          <w:p w:rsidR="0057228B" w:rsidRPr="0057228B" w:rsidRDefault="0057228B" w:rsidP="0057228B">
            <w:pPr>
              <w:suppressLineNumbers/>
              <w:suppressAutoHyphens/>
              <w:snapToGrid w:val="0"/>
              <w:spacing w:after="0" w:line="0" w:lineRule="atLeast"/>
              <w:rPr>
                <w:rFonts w:ascii="Times New Roman" w:eastAsia="Times New Roman" w:hAnsi="Times New Roman" w:cs="Times New Roman"/>
                <w:b/>
                <w:i/>
                <w:sz w:val="20"/>
                <w:szCs w:val="20"/>
                <w:lang w:eastAsia="ar-SA"/>
              </w:rPr>
            </w:pPr>
            <w:r w:rsidRPr="0057228B">
              <w:rPr>
                <w:rFonts w:ascii="Times New Roman" w:eastAsia="Times New Roman" w:hAnsi="Times New Roman" w:cs="Times New Roman"/>
                <w:b/>
                <w:i/>
                <w:sz w:val="20"/>
                <w:szCs w:val="20"/>
                <w:lang w:eastAsia="ar-SA"/>
              </w:rPr>
              <w:t>малоэтажная многоквартирная жилая застройка</w:t>
            </w:r>
          </w:p>
          <w:p w:rsidR="0057228B" w:rsidRPr="0057228B" w:rsidRDefault="0057228B" w:rsidP="0057228B">
            <w:pPr>
              <w:suppressLineNumbers/>
              <w:suppressAutoHyphens/>
              <w:snapToGrid w:val="0"/>
              <w:spacing w:after="0" w:line="0" w:lineRule="atLeast"/>
              <w:rPr>
                <w:rFonts w:ascii="Times New Roman" w:eastAsia="Times New Roman" w:hAnsi="Times New Roman" w:cs="Times New Roman"/>
                <w:b/>
                <w:bCs/>
                <w:i/>
                <w:sz w:val="20"/>
                <w:szCs w:val="20"/>
                <w:lang w:eastAsia="ar-SA"/>
              </w:rPr>
            </w:pPr>
          </w:p>
          <w:p w:rsidR="0057228B" w:rsidRPr="0057228B" w:rsidRDefault="0057228B" w:rsidP="0057228B">
            <w:pPr>
              <w:suppressLineNumbers/>
              <w:suppressAutoHyphens/>
              <w:snapToGrid w:val="0"/>
              <w:spacing w:after="0" w:line="0" w:lineRule="atLeast"/>
              <w:rPr>
                <w:rFonts w:ascii="Times New Roman" w:eastAsia="Times New Roman" w:hAnsi="Times New Roman" w:cs="Times New Roman"/>
                <w:b/>
                <w:i/>
                <w:sz w:val="20"/>
                <w:szCs w:val="20"/>
                <w:lang w:eastAsia="ar-SA"/>
              </w:rPr>
            </w:pPr>
            <w:r w:rsidRPr="0057228B">
              <w:rPr>
                <w:rFonts w:ascii="Times New Roman" w:eastAsia="Times New Roman" w:hAnsi="Times New Roman" w:cs="Times New Roman"/>
                <w:b/>
                <w:bCs/>
                <w:i/>
                <w:sz w:val="20"/>
                <w:szCs w:val="20"/>
                <w:lang w:eastAsia="ar-SA"/>
              </w:rPr>
              <w:t>приусадебный участок личного подсобного хозяйства</w:t>
            </w:r>
          </w:p>
          <w:p w:rsidR="0057228B" w:rsidRPr="0057228B" w:rsidRDefault="0057228B" w:rsidP="0057228B">
            <w:pPr>
              <w:suppressLineNumbers/>
              <w:suppressAutoHyphens/>
              <w:snapToGrid w:val="0"/>
              <w:spacing w:after="0" w:line="0" w:lineRule="atLeast"/>
              <w:rPr>
                <w:rFonts w:ascii="Times New Roman" w:eastAsia="Times New Roman" w:hAnsi="Times New Roman" w:cs="Times New Roman"/>
                <w:b/>
                <w:i/>
                <w:sz w:val="20"/>
                <w:szCs w:val="20"/>
                <w:lang w:eastAsia="ar-SA"/>
              </w:rPr>
            </w:pPr>
          </w:p>
          <w:p w:rsidR="0057228B" w:rsidRPr="0057228B" w:rsidRDefault="0057228B" w:rsidP="0057228B">
            <w:pPr>
              <w:suppressLineNumbers/>
              <w:suppressAutoHyphens/>
              <w:snapToGrid w:val="0"/>
              <w:spacing w:after="0" w:line="0" w:lineRule="atLeast"/>
              <w:rPr>
                <w:rFonts w:ascii="Times New Roman" w:eastAsia="Times New Roman" w:hAnsi="Times New Roman" w:cs="Times New Roman"/>
                <w:b/>
                <w:i/>
                <w:sz w:val="20"/>
                <w:szCs w:val="20"/>
                <w:lang w:eastAsia="ar-SA"/>
              </w:rPr>
            </w:pPr>
            <w:r w:rsidRPr="0057228B">
              <w:rPr>
                <w:rFonts w:ascii="Times New Roman" w:eastAsia="Times New Roman" w:hAnsi="Times New Roman" w:cs="Times New Roman"/>
                <w:b/>
                <w:i/>
                <w:sz w:val="20"/>
                <w:szCs w:val="20"/>
                <w:lang w:eastAsia="ar-SA"/>
              </w:rPr>
              <w:t>блокированная жилая застройка</w:t>
            </w:r>
          </w:p>
          <w:p w:rsidR="0057228B" w:rsidRPr="0057228B" w:rsidRDefault="0057228B" w:rsidP="0057228B">
            <w:pPr>
              <w:suppressLineNumbers/>
              <w:suppressAutoHyphens/>
              <w:snapToGrid w:val="0"/>
              <w:spacing w:after="0" w:line="0" w:lineRule="atLeast"/>
              <w:rPr>
                <w:rFonts w:ascii="Times New Roman" w:eastAsia="Times New Roman" w:hAnsi="Times New Roman" w:cs="Times New Roman"/>
                <w:b/>
                <w:i/>
                <w:sz w:val="20"/>
                <w:szCs w:val="20"/>
                <w:lang w:eastAsia="ar-SA"/>
              </w:rPr>
            </w:pPr>
          </w:p>
          <w:p w:rsidR="0057228B" w:rsidRPr="0057228B" w:rsidRDefault="0057228B" w:rsidP="0057228B">
            <w:pPr>
              <w:suppressLineNumbers/>
              <w:suppressAutoHyphens/>
              <w:snapToGrid w:val="0"/>
              <w:spacing w:after="0" w:line="0" w:lineRule="atLeast"/>
              <w:rPr>
                <w:rFonts w:ascii="Times New Roman" w:eastAsia="Times New Roman" w:hAnsi="Times New Roman" w:cs="Times New Roman"/>
                <w:b/>
                <w:i/>
                <w:sz w:val="20"/>
                <w:szCs w:val="20"/>
                <w:lang w:eastAsia="ar-SA"/>
              </w:rPr>
            </w:pPr>
          </w:p>
          <w:p w:rsidR="0057228B" w:rsidRPr="0057228B" w:rsidRDefault="0057228B" w:rsidP="0057228B">
            <w:pPr>
              <w:suppressLineNumbers/>
              <w:suppressAutoHyphens/>
              <w:snapToGrid w:val="0"/>
              <w:spacing w:after="0" w:line="0" w:lineRule="atLeast"/>
              <w:rPr>
                <w:rFonts w:ascii="Times New Roman" w:eastAsia="Times New Roman" w:hAnsi="Times New Roman" w:cs="Times New Roman"/>
                <w:b/>
                <w:i/>
                <w:sz w:val="20"/>
                <w:szCs w:val="20"/>
                <w:lang w:eastAsia="ar-SA"/>
              </w:rPr>
            </w:pPr>
            <w:r w:rsidRPr="0057228B">
              <w:rPr>
                <w:rFonts w:ascii="Times New Roman" w:eastAsia="Times New Roman" w:hAnsi="Times New Roman" w:cs="Times New Roman"/>
                <w:b/>
                <w:i/>
                <w:sz w:val="20"/>
                <w:szCs w:val="20"/>
                <w:lang w:eastAsia="ar-SA"/>
              </w:rPr>
              <w:t xml:space="preserve"> коммунальное обслуживание</w:t>
            </w:r>
          </w:p>
          <w:p w:rsidR="0057228B" w:rsidRPr="0057228B" w:rsidRDefault="0057228B" w:rsidP="0057228B">
            <w:pPr>
              <w:suppressLineNumbers/>
              <w:suppressAutoHyphens/>
              <w:snapToGrid w:val="0"/>
              <w:spacing w:after="0" w:line="0" w:lineRule="atLeast"/>
              <w:rPr>
                <w:rFonts w:ascii="Times New Roman" w:eastAsia="Times New Roman" w:hAnsi="Times New Roman" w:cs="Times New Roman"/>
                <w:b/>
                <w:i/>
                <w:sz w:val="20"/>
                <w:szCs w:val="20"/>
                <w:lang w:eastAsia="ar-SA"/>
              </w:rPr>
            </w:pPr>
            <w:r w:rsidRPr="0057228B">
              <w:rPr>
                <w:rFonts w:ascii="Times New Roman" w:eastAsia="Times New Roman" w:hAnsi="Times New Roman" w:cs="Times New Roman"/>
                <w:b/>
                <w:i/>
                <w:sz w:val="20"/>
                <w:szCs w:val="20"/>
                <w:lang w:eastAsia="ar-SA"/>
              </w:rPr>
              <w:t>магазины</w:t>
            </w:r>
          </w:p>
          <w:p w:rsidR="0057228B" w:rsidRPr="0057228B" w:rsidRDefault="0057228B" w:rsidP="0057228B">
            <w:pPr>
              <w:suppressLineNumbers/>
              <w:suppressAutoHyphens/>
              <w:snapToGrid w:val="0"/>
              <w:spacing w:after="0" w:line="0" w:lineRule="atLeast"/>
              <w:rPr>
                <w:rFonts w:ascii="Times New Roman" w:eastAsia="Times New Roman" w:hAnsi="Times New Roman" w:cs="Times New Roman"/>
                <w:b/>
                <w:bCs/>
                <w:i/>
                <w:sz w:val="20"/>
                <w:szCs w:val="20"/>
                <w:lang w:eastAsia="ar-SA"/>
              </w:rPr>
            </w:pPr>
          </w:p>
          <w:p w:rsidR="0057228B" w:rsidRPr="0057228B" w:rsidRDefault="0057228B" w:rsidP="0057228B">
            <w:pPr>
              <w:suppressLineNumbers/>
              <w:suppressAutoHyphens/>
              <w:snapToGrid w:val="0"/>
              <w:spacing w:after="0" w:line="0" w:lineRule="atLeast"/>
              <w:rPr>
                <w:rFonts w:ascii="Times New Roman" w:eastAsia="Times New Roman" w:hAnsi="Times New Roman" w:cs="Times New Roman"/>
                <w:b/>
                <w:bCs/>
                <w:i/>
                <w:sz w:val="20"/>
                <w:szCs w:val="20"/>
                <w:lang w:eastAsia="ar-SA"/>
              </w:rPr>
            </w:pPr>
            <w:proofErr w:type="spellStart"/>
            <w:r w:rsidRPr="0057228B">
              <w:rPr>
                <w:rFonts w:ascii="Times New Roman" w:eastAsia="Times New Roman" w:hAnsi="Times New Roman" w:cs="Times New Roman"/>
                <w:b/>
                <w:bCs/>
                <w:i/>
                <w:sz w:val="20"/>
                <w:szCs w:val="20"/>
                <w:lang w:eastAsia="ar-SA"/>
              </w:rPr>
              <w:t>среднеэтажная</w:t>
            </w:r>
            <w:proofErr w:type="spellEnd"/>
            <w:r w:rsidRPr="0057228B">
              <w:rPr>
                <w:rFonts w:ascii="Times New Roman" w:eastAsia="Times New Roman" w:hAnsi="Times New Roman" w:cs="Times New Roman"/>
                <w:b/>
                <w:bCs/>
                <w:i/>
                <w:sz w:val="20"/>
                <w:szCs w:val="20"/>
                <w:lang w:eastAsia="ar-SA"/>
              </w:rPr>
              <w:t xml:space="preserve"> жилая застройка не выше 3 –х этажей</w:t>
            </w: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r w:rsidRPr="0057228B">
              <w:rPr>
                <w:rFonts w:ascii="Times New Roman" w:eastAsia="Arial CYR" w:hAnsi="Times New Roman" w:cs="Arial CYR"/>
                <w:b/>
                <w:i/>
                <w:sz w:val="20"/>
                <w:szCs w:val="20"/>
                <w:lang w:eastAsia="ru-RU"/>
              </w:rPr>
              <w:t xml:space="preserve">Земельные участки (территории) общего пользования </w:t>
            </w: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r w:rsidRPr="0057228B">
              <w:rPr>
                <w:rFonts w:ascii="Times New Roman" w:eastAsia="Arial CYR" w:hAnsi="Times New Roman" w:cs="Arial CYR"/>
                <w:b/>
                <w:i/>
                <w:sz w:val="20"/>
                <w:szCs w:val="20"/>
                <w:lang w:eastAsia="ru-RU"/>
              </w:rPr>
              <w:t>обслуживание автотранспорта</w:t>
            </w: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r w:rsidRPr="0057228B">
              <w:rPr>
                <w:rFonts w:ascii="Times New Roman" w:eastAsia="Arial CYR" w:hAnsi="Times New Roman" w:cs="Arial CYR"/>
                <w:b/>
                <w:i/>
                <w:sz w:val="20"/>
                <w:szCs w:val="20"/>
                <w:lang w:eastAsia="ru-RU"/>
              </w:rPr>
              <w:t>образование и просвещение</w:t>
            </w: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r w:rsidRPr="0057228B">
              <w:rPr>
                <w:rFonts w:ascii="Times New Roman" w:eastAsia="Arial CYR" w:hAnsi="Times New Roman" w:cs="Arial CYR"/>
                <w:b/>
                <w:i/>
                <w:sz w:val="20"/>
                <w:szCs w:val="20"/>
                <w:lang w:eastAsia="ru-RU"/>
              </w:rPr>
              <w:t>культурное развитие</w:t>
            </w: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r w:rsidRPr="0057228B">
              <w:rPr>
                <w:rFonts w:ascii="Times New Roman" w:eastAsia="Arial CYR" w:hAnsi="Times New Roman" w:cs="Arial CYR"/>
                <w:b/>
                <w:i/>
                <w:sz w:val="20"/>
                <w:szCs w:val="20"/>
                <w:lang w:eastAsia="ru-RU"/>
              </w:rPr>
              <w:t xml:space="preserve">объекты гаражного назначения </w:t>
            </w: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r w:rsidRPr="0057228B">
              <w:rPr>
                <w:rFonts w:ascii="Times New Roman" w:eastAsia="Arial CYR" w:hAnsi="Times New Roman" w:cs="Arial CYR"/>
                <w:b/>
                <w:i/>
                <w:sz w:val="20"/>
                <w:szCs w:val="20"/>
                <w:lang w:eastAsia="ru-RU"/>
              </w:rPr>
              <w:t xml:space="preserve">малоэтажная многоквартирная </w:t>
            </w: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r w:rsidRPr="0057228B">
              <w:rPr>
                <w:rFonts w:ascii="Times New Roman" w:eastAsia="Arial CYR" w:hAnsi="Times New Roman" w:cs="Arial CYR"/>
                <w:b/>
                <w:i/>
                <w:sz w:val="20"/>
                <w:szCs w:val="20"/>
                <w:lang w:eastAsia="ru-RU"/>
              </w:rPr>
              <w:t xml:space="preserve">жилая застройка </w:t>
            </w: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r w:rsidRPr="0057228B">
              <w:rPr>
                <w:rFonts w:ascii="Times New Roman" w:eastAsia="Arial CYR" w:hAnsi="Times New Roman" w:cs="Arial CYR"/>
                <w:b/>
                <w:i/>
                <w:sz w:val="20"/>
                <w:szCs w:val="20"/>
                <w:lang w:eastAsia="ru-RU"/>
              </w:rPr>
              <w:t>ведение огородничества</w:t>
            </w: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r w:rsidRPr="0057228B">
              <w:rPr>
                <w:rFonts w:ascii="Times New Roman" w:eastAsia="Arial CYR" w:hAnsi="Times New Roman" w:cs="Arial CYR"/>
                <w:b/>
                <w:i/>
                <w:sz w:val="20"/>
                <w:szCs w:val="20"/>
                <w:lang w:eastAsia="ru-RU"/>
              </w:rPr>
              <w:t>ведение садоводства</w:t>
            </w:r>
          </w:p>
          <w:p w:rsidR="0057228B" w:rsidRPr="0057228B" w:rsidRDefault="0057228B" w:rsidP="0057228B">
            <w:pPr>
              <w:tabs>
                <w:tab w:val="left" w:pos="116"/>
              </w:tabs>
              <w:autoSpaceDE w:val="0"/>
              <w:snapToGrid w:val="0"/>
              <w:spacing w:after="0" w:line="0" w:lineRule="atLeast"/>
              <w:ind w:left="-8" w:right="3" w:firstLine="23"/>
              <w:jc w:val="both"/>
              <w:rPr>
                <w:rFonts w:ascii="Times New Roman" w:eastAsia="Arial CYR" w:hAnsi="Times New Roman" w:cs="Arial CYR"/>
                <w:b/>
                <w:i/>
                <w:sz w:val="20"/>
                <w:szCs w:val="20"/>
                <w:lang w:eastAsia="ru-RU"/>
              </w:rPr>
            </w:pPr>
          </w:p>
          <w:p w:rsidR="0057228B" w:rsidRPr="0057228B" w:rsidRDefault="0057228B" w:rsidP="0057228B">
            <w:pPr>
              <w:tabs>
                <w:tab w:val="left" w:pos="116"/>
              </w:tabs>
              <w:autoSpaceDE w:val="0"/>
              <w:snapToGrid w:val="0"/>
              <w:spacing w:after="0" w:line="0" w:lineRule="atLeast"/>
              <w:ind w:right="3"/>
              <w:jc w:val="both"/>
              <w:rPr>
                <w:rFonts w:ascii="Times New Roman" w:eastAsia="Arial CYR" w:hAnsi="Times New Roman" w:cs="Arial CYR"/>
                <w:b/>
                <w:i/>
                <w:sz w:val="20"/>
                <w:szCs w:val="20"/>
                <w:lang w:eastAsia="ru-RU"/>
              </w:rPr>
            </w:pPr>
            <w:r w:rsidRPr="0057228B">
              <w:rPr>
                <w:rFonts w:ascii="Times New Roman" w:eastAsia="Arial CYR" w:hAnsi="Times New Roman" w:cs="Arial CYR"/>
                <w:b/>
                <w:i/>
                <w:sz w:val="20"/>
                <w:szCs w:val="20"/>
                <w:lang w:eastAsia="ru-RU"/>
              </w:rPr>
              <w:t>ведение дачного хозяйства</w:t>
            </w:r>
          </w:p>
          <w:p w:rsidR="0057228B" w:rsidRPr="0057228B" w:rsidRDefault="0057228B" w:rsidP="0057228B">
            <w:pPr>
              <w:suppressLineNumbers/>
              <w:suppressAutoHyphens/>
              <w:snapToGrid w:val="0"/>
              <w:spacing w:after="0" w:line="0" w:lineRule="atLeast"/>
              <w:rPr>
                <w:rFonts w:ascii="PT Astra Serif" w:eastAsia="Times New Roman" w:hAnsi="PT Astra Serif" w:cs="Times New Roman"/>
                <w:sz w:val="20"/>
                <w:szCs w:val="20"/>
                <w:lang w:eastAsia="ar-SA"/>
              </w:rPr>
            </w:pPr>
          </w:p>
        </w:tc>
        <w:tc>
          <w:tcPr>
            <w:tcW w:w="816" w:type="dxa"/>
            <w:tcBorders>
              <w:top w:val="single" w:sz="4" w:space="0" w:color="000000"/>
              <w:left w:val="single" w:sz="4" w:space="0" w:color="000000"/>
              <w:bottom w:val="single" w:sz="4" w:space="0" w:color="000000"/>
            </w:tcBorders>
            <w:shd w:val="clear" w:color="auto" w:fill="auto"/>
            <w:vAlign w:val="bottom"/>
          </w:tcPr>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lastRenderedPageBreak/>
              <w:t>2.1.</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2.1.1</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2.2.</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2.3</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3.1</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4.4</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2.5</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12.0</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4.9</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3.5</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3.6</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2.7.1</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2.7</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13.1</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13.2</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r w:rsidRPr="0057228B">
              <w:rPr>
                <w:rFonts w:ascii="PT Astra Serif" w:eastAsia="Times New Roman" w:hAnsi="PT Astra Serif" w:cs="Times New Roman"/>
                <w:sz w:val="20"/>
                <w:szCs w:val="20"/>
                <w:lang w:eastAsia="ru-RU"/>
              </w:rPr>
              <w:t>13.3</w:t>
            </w:r>
          </w:p>
          <w:p w:rsidR="0057228B" w:rsidRPr="0057228B" w:rsidRDefault="0057228B" w:rsidP="0057228B">
            <w:pPr>
              <w:spacing w:after="0" w:line="240" w:lineRule="auto"/>
              <w:ind w:right="57"/>
              <w:rPr>
                <w:rFonts w:ascii="PT Astra Serif" w:eastAsia="Times New Roman" w:hAnsi="PT Astra Serif" w:cs="Times New Roman"/>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lastRenderedPageBreak/>
              <w:t>без</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ограни</w:t>
            </w: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roofErr w:type="spellStart"/>
            <w:r w:rsidRPr="0057228B">
              <w:rPr>
                <w:rFonts w:ascii="Times New Roman" w:eastAsia="Arial CYR" w:hAnsi="Times New Roman" w:cs="Arial CYR"/>
                <w:sz w:val="16"/>
                <w:szCs w:val="16"/>
                <w:lang w:eastAsia="ar-SA"/>
              </w:rPr>
              <w:t>чений</w:t>
            </w:r>
            <w:proofErr w:type="spellEnd"/>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без</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ограни</w:t>
            </w: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roofErr w:type="spellStart"/>
            <w:r w:rsidRPr="0057228B">
              <w:rPr>
                <w:rFonts w:ascii="Times New Roman" w:eastAsia="Arial CYR" w:hAnsi="Times New Roman" w:cs="Arial CYR"/>
                <w:sz w:val="16"/>
                <w:szCs w:val="16"/>
                <w:lang w:eastAsia="ar-SA"/>
              </w:rPr>
              <w:t>чений</w:t>
            </w:r>
            <w:proofErr w:type="spellEnd"/>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r w:rsidRPr="0057228B">
              <w:rPr>
                <w:rFonts w:ascii="PT Astra Serif" w:eastAsia="Times New Roman" w:hAnsi="PT Astra Serif" w:cs="Times New Roman"/>
                <w:sz w:val="16"/>
                <w:szCs w:val="16"/>
                <w:lang w:eastAsia="ru-RU"/>
              </w:rPr>
              <w:t xml:space="preserve">Параметры застройки индивидуальными жилыми домами, </w:t>
            </w:r>
            <w:proofErr w:type="spellStart"/>
            <w:r w:rsidRPr="0057228B">
              <w:rPr>
                <w:rFonts w:ascii="PT Astra Serif" w:eastAsia="Times New Roman" w:hAnsi="PT Astra Serif" w:cs="Times New Roman"/>
                <w:sz w:val="16"/>
                <w:szCs w:val="16"/>
                <w:lang w:eastAsia="ru-RU"/>
              </w:rPr>
              <w:t>среднеэтажными</w:t>
            </w:r>
            <w:proofErr w:type="spellEnd"/>
            <w:r w:rsidRPr="0057228B">
              <w:rPr>
                <w:rFonts w:ascii="PT Astra Serif" w:eastAsia="Times New Roman" w:hAnsi="PT Astra Serif" w:cs="Times New Roman"/>
                <w:sz w:val="16"/>
                <w:szCs w:val="16"/>
                <w:lang w:eastAsia="ru-RU"/>
              </w:rPr>
              <w:t xml:space="preserve"> жилыми домами с делением на квартиры, дачными и садовыми домами:</w:t>
            </w: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r w:rsidRPr="0057228B">
              <w:rPr>
                <w:rFonts w:ascii="PT Astra Serif" w:eastAsia="Times New Roman" w:hAnsi="PT Astra Serif" w:cs="Times New Roman"/>
                <w:sz w:val="16"/>
                <w:szCs w:val="16"/>
                <w:lang w:eastAsia="ru-RU"/>
              </w:rPr>
              <w:t xml:space="preserve">.1. Минимальная/максимальная площадь земельного участка для ведения личного подсобного хозяйства – 300-2200 </w:t>
            </w:r>
            <w:proofErr w:type="spellStart"/>
            <w:r w:rsidRPr="0057228B">
              <w:rPr>
                <w:rFonts w:ascii="PT Astra Serif" w:eastAsia="Times New Roman" w:hAnsi="PT Astra Serif" w:cs="Times New Roman"/>
                <w:sz w:val="16"/>
                <w:szCs w:val="16"/>
                <w:lang w:eastAsia="ru-RU"/>
              </w:rPr>
              <w:t>кв</w:t>
            </w:r>
            <w:proofErr w:type="gramStart"/>
            <w:r w:rsidRPr="0057228B">
              <w:rPr>
                <w:rFonts w:ascii="PT Astra Serif" w:eastAsia="Times New Roman" w:hAnsi="PT Astra Serif" w:cs="Times New Roman"/>
                <w:sz w:val="16"/>
                <w:szCs w:val="16"/>
                <w:lang w:eastAsia="ru-RU"/>
              </w:rPr>
              <w:t>.м</w:t>
            </w:r>
            <w:proofErr w:type="spellEnd"/>
            <w:proofErr w:type="gramEnd"/>
            <w:r w:rsidRPr="0057228B">
              <w:rPr>
                <w:rFonts w:ascii="PT Astra Serif" w:eastAsia="Times New Roman" w:hAnsi="PT Astra Serif" w:cs="Times New Roman"/>
                <w:sz w:val="16"/>
                <w:szCs w:val="16"/>
                <w:lang w:eastAsia="ru-RU"/>
              </w:rPr>
              <w:t>, Минимальный/максимальный размер земельного участка для размещения индивидуальных гаражей, автостоянок – 30-300 кв. м.</w:t>
            </w: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r w:rsidRPr="0057228B">
              <w:rPr>
                <w:rFonts w:ascii="PT Astra Serif" w:eastAsia="Times New Roman" w:hAnsi="PT Astra Serif" w:cs="Times New Roman"/>
                <w:sz w:val="16"/>
                <w:szCs w:val="16"/>
                <w:lang w:eastAsia="ru-RU"/>
              </w:rPr>
              <w:t>метров).</w:t>
            </w: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r w:rsidRPr="0057228B">
              <w:rPr>
                <w:rFonts w:ascii="PT Astra Serif" w:eastAsia="Times New Roman" w:hAnsi="PT Astra Serif" w:cs="Times New Roman"/>
                <w:sz w:val="16"/>
                <w:szCs w:val="16"/>
                <w:lang w:eastAsia="ru-RU"/>
              </w:rPr>
              <w:t>Параметры застройки для общественных зданий</w:t>
            </w: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r w:rsidRPr="0057228B">
              <w:rPr>
                <w:rFonts w:ascii="PT Astra Serif" w:eastAsia="Times New Roman" w:hAnsi="PT Astra Serif" w:cs="Times New Roman"/>
                <w:sz w:val="16"/>
                <w:szCs w:val="16"/>
                <w:lang w:eastAsia="ru-RU"/>
              </w:rPr>
              <w:t>Минимальная/максимальная площадь земельного участка – 50-500 кв. м.</w:t>
            </w: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r w:rsidRPr="0057228B">
              <w:rPr>
                <w:rFonts w:ascii="PT Astra Serif" w:eastAsia="Times New Roman" w:hAnsi="PT Astra Serif" w:cs="Times New Roman"/>
                <w:sz w:val="16"/>
                <w:szCs w:val="16"/>
                <w:lang w:eastAsia="ru-RU"/>
              </w:rPr>
              <w:t xml:space="preserve">Параметры застройки для объектов инженерной </w:t>
            </w:r>
            <w:r w:rsidRPr="0057228B">
              <w:rPr>
                <w:rFonts w:ascii="PT Astra Serif" w:eastAsia="Times New Roman" w:hAnsi="PT Astra Serif" w:cs="Times New Roman"/>
                <w:sz w:val="16"/>
                <w:szCs w:val="16"/>
                <w:lang w:eastAsia="ru-RU"/>
              </w:rPr>
              <w:lastRenderedPageBreak/>
              <w:t>инфраструктуры, не являющихся линейным</w:t>
            </w: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p w:rsidR="0057228B" w:rsidRPr="0057228B" w:rsidRDefault="0057228B" w:rsidP="0057228B">
            <w:pPr>
              <w:spacing w:after="0" w:line="240" w:lineRule="auto"/>
              <w:ind w:left="57" w:right="57"/>
              <w:rPr>
                <w:rFonts w:ascii="PT Astra Serif" w:eastAsia="Times New Roman" w:hAnsi="PT Astra Serif" w:cs="Times New Roman"/>
                <w:sz w:val="16"/>
                <w:szCs w:val="16"/>
                <w:lang w:eastAsia="ru-RU"/>
              </w:rPr>
            </w:pP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lastRenderedPageBreak/>
              <w:t xml:space="preserve">для жилого дома минимальный отступ от красной линии улиц составляет не менее 5 м, от красной линии проездов – не менее 3 м; </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 для хозяйственных построек и автостоянок закрытого типа минимальный отступ от красных линий улиц и проездов составляет не менее 5 м. </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В отдельных случаях допускается размещение жилых домов по красной линии улиц в условиях сложившейся застройки. </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б) минимальные отступы зданий, строений, сооружений от границы земельного участка со стороны соседнего придомового земельного участка: </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для жилого дома – не менее 3 м;</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для построек для содержания скота и птицы – не менее 4 м;</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для прочих построек (бани, автостоянки и др.) – не менее 1 м.</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Минимальные противопожарные расстояния между </w:t>
            </w:r>
            <w:r w:rsidRPr="0057228B">
              <w:rPr>
                <w:rFonts w:ascii="Times New Roman" w:eastAsia="Arial CYR" w:hAnsi="Times New Roman" w:cs="Arial CYR"/>
                <w:sz w:val="16"/>
                <w:szCs w:val="16"/>
                <w:lang w:eastAsia="ar-SA"/>
              </w:rPr>
              <w:lastRenderedPageBreak/>
              <w:t xml:space="preserve">зданиями (а также между крайними строениями и группами строений на </w:t>
            </w:r>
            <w:proofErr w:type="spellStart"/>
            <w:r w:rsidRPr="0057228B">
              <w:rPr>
                <w:rFonts w:ascii="Times New Roman" w:eastAsia="Arial CYR" w:hAnsi="Times New Roman" w:cs="Arial CYR"/>
                <w:sz w:val="16"/>
                <w:szCs w:val="16"/>
                <w:lang w:eastAsia="ar-SA"/>
              </w:rPr>
              <w:t>приквартирных</w:t>
            </w:r>
            <w:proofErr w:type="spellEnd"/>
            <w:r w:rsidRPr="0057228B">
              <w:rPr>
                <w:rFonts w:ascii="Times New Roman" w:eastAsia="Arial CYR" w:hAnsi="Times New Roman" w:cs="Arial CYR"/>
                <w:sz w:val="16"/>
                <w:szCs w:val="16"/>
                <w:lang w:eastAsia="ar-SA"/>
              </w:rPr>
              <w:t xml:space="preserve"> участках) принимается в соответствии с действующими нормативами градостроительного проектирования. Для индивидуальных жилых домов указанное расстояние  - 6 м.</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Для садовых земельных участков, огородных земельных участков, участков для ведения личного подсобного хозяйства, дачных земельных участков, земельных участков для индивидуального жилищного строительства, блокированных жилых домов  максимальная высота ограждений земельных участков имеет следующие значения: </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 со стороны автомобильных дорог, улиц, проездов, площадей, парков, скверов, бульваров, набережных, пляжей, водных объектов и др. территорий общего пользования – не более 2,0 м; </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 между соседними земельными участками – не более 2,0 м, ограждения между смежными земельными </w:t>
            </w:r>
            <w:r w:rsidRPr="0057228B">
              <w:rPr>
                <w:rFonts w:ascii="Times New Roman" w:eastAsia="Arial CYR" w:hAnsi="Times New Roman" w:cs="Arial CYR"/>
                <w:sz w:val="16"/>
                <w:szCs w:val="16"/>
                <w:lang w:eastAsia="ar-SA"/>
              </w:rPr>
              <w:lastRenderedPageBreak/>
              <w:t>участками должны быть проветриваемыми на высоту не менее 0,15 м от уровня земли;</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 со стороны земельных участков иных видов использования – не более 2,0 м. </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По согласованию с владельцами соседних земельных участков высота ограждений между соседними земельными участками может быть увеличена до 2,5 м. </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Использование непрозрачных ограждений между соседними земельными участками допускается в том случае, если это не вызывает нарушения норм освещенности территории и помещений, иначе допускается использование только прозрачных ограждений. При нарушении норм освещенности территории и помещений использование непрозрачных ограждений между соседними земельными участками допускается по согласованию с владельцами соседних земельных участков. </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При размещении строений должны соблюдаться нормативные </w:t>
            </w:r>
            <w:r w:rsidRPr="0057228B">
              <w:rPr>
                <w:rFonts w:ascii="Times New Roman" w:eastAsia="Arial CYR" w:hAnsi="Times New Roman" w:cs="Arial CYR"/>
                <w:sz w:val="16"/>
                <w:szCs w:val="16"/>
                <w:lang w:eastAsia="ar-SA"/>
              </w:rPr>
              <w:lastRenderedPageBreak/>
              <w:t>противопожарные расстояния между постройками, расположенными на соседних земельных участках.</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Отступ застройки от красной линии:</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1) в районах существующей застройки – в соответствии со сложившейся линией застройки;</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2) в районах новой застройки:</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для общественных зданий не менее 5 м.</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Для открытых площадок для занятий спортом и физкультурой – минимальное расстояние от жилых и общественных зданий в зависимости от шумовых характеристик от 10 до 40 м.</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Площадки для сбора мусора – из расчета 1 контейнер на 10-15 домов. Расстояние до границ участков жилых домов не менее 50 м, но не более 100 м, детских учреждений, площадок отдыха – не менее 25 м.</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Минимальная площадь земельного участка – 4 кв. м.</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 Минимальные отступы от границ земельного участка в целях определения мест допустимого </w:t>
            </w:r>
            <w:r w:rsidRPr="0057228B">
              <w:rPr>
                <w:rFonts w:ascii="Times New Roman" w:eastAsia="Arial CYR" w:hAnsi="Times New Roman" w:cs="Arial CYR"/>
                <w:sz w:val="16"/>
                <w:szCs w:val="16"/>
                <w:lang w:eastAsia="ar-SA"/>
              </w:rPr>
              <w:lastRenderedPageBreak/>
              <w:t>размещения объекта – 0,5 м</w:t>
            </w:r>
          </w:p>
          <w:p w:rsidR="0057228B" w:rsidRPr="0057228B" w:rsidRDefault="0057228B" w:rsidP="0057228B">
            <w:pPr>
              <w:tabs>
                <w:tab w:val="left" w:pos="360"/>
              </w:tabs>
              <w:suppressAutoHyphens/>
              <w:autoSpaceDE w:val="0"/>
              <w:snapToGrid w:val="0"/>
              <w:spacing w:after="0" w:line="100" w:lineRule="atLeast"/>
              <w:ind w:left="360" w:hanging="360"/>
              <w:rPr>
                <w:rFonts w:ascii="Times New Roman" w:eastAsia="Arial CYR" w:hAnsi="Times New Roman" w:cs="Arial CYR"/>
                <w:sz w:val="20"/>
                <w:szCs w:val="20"/>
                <w:lang w:eastAsia="ar-SA"/>
              </w:rPr>
            </w:pPr>
          </w:p>
          <w:p w:rsidR="0057228B" w:rsidRPr="0057228B" w:rsidRDefault="0057228B" w:rsidP="0057228B">
            <w:pPr>
              <w:spacing w:after="0" w:line="240" w:lineRule="auto"/>
              <w:ind w:left="57" w:right="57"/>
              <w:rPr>
                <w:rFonts w:ascii="PT Astra Serif" w:eastAsia="Times New Roman" w:hAnsi="PT Astra Serif" w:cs="Times New Roman"/>
                <w:sz w:val="20"/>
                <w:szCs w:val="20"/>
                <w:lang w:eastAsia="ru-RU"/>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lastRenderedPageBreak/>
              <w:t>Количество</w:t>
            </w: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Надземных</w:t>
            </w: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этажей – 1-4 этажа.</w:t>
            </w: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для всех основных строений количество надземных этажей – до четырех (включая мансардный этаж) и высота от уровня земли не более 15 м.</w:t>
            </w: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Максимальная высота – 15 м.</w:t>
            </w: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Максимальная этажность – 4 этажа</w:t>
            </w: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Максимальная высота объектов – 70 м.</w:t>
            </w: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 Этажность – не более 1 этажа.</w:t>
            </w: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PT Astra Serif" w:eastAsia="Times New Roman" w:hAnsi="PT Astra Serif" w:cs="Times New Roman"/>
                <w:sz w:val="20"/>
                <w:szCs w:val="20"/>
                <w:lang w:eastAsia="ru-RU"/>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lastRenderedPageBreak/>
              <w:t>- Процент застройки в границах земельного участка: для личного подсобного хозяйства – 40 %; для индивидуальных и блокированных жилых домов – 60 %; для многоквартирных жилых домов – 40 %..</w:t>
            </w: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 xml:space="preserve"> Коэффициент благоустройства территории (озеленение, дорожки и т. д.) – не менее 40%.</w:t>
            </w: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spacing w:after="0" w:line="240" w:lineRule="auto"/>
              <w:ind w:left="57" w:right="57"/>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r w:rsidRPr="0057228B">
              <w:rPr>
                <w:rFonts w:ascii="Times New Roman" w:eastAsia="Arial CYR" w:hAnsi="Times New Roman" w:cs="Arial CYR"/>
                <w:sz w:val="16"/>
                <w:szCs w:val="16"/>
                <w:lang w:eastAsia="ar-SA"/>
              </w:rPr>
              <w:t>Процент застройки устанавливается проектной документацией</w:t>
            </w:r>
            <w:r w:rsidRPr="0057228B">
              <w:rPr>
                <w:rFonts w:ascii="Times New Roman" w:eastAsia="Arial CYR" w:hAnsi="Times New Roman" w:cs="Arial CYR"/>
                <w:sz w:val="20"/>
                <w:szCs w:val="20"/>
                <w:lang w:eastAsia="ar-SA"/>
              </w:rPr>
              <w:t>.</w:t>
            </w: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16"/>
                <w:szCs w:val="16"/>
                <w:lang w:eastAsia="ar-SA"/>
              </w:rPr>
            </w:pPr>
            <w:r w:rsidRPr="0057228B">
              <w:rPr>
                <w:rFonts w:ascii="Times New Roman" w:eastAsia="Arial CYR" w:hAnsi="Times New Roman" w:cs="Arial CYR"/>
                <w:sz w:val="16"/>
                <w:szCs w:val="16"/>
                <w:lang w:eastAsia="ar-SA"/>
              </w:rPr>
              <w:t>Процент застройки – 80%.</w:t>
            </w:r>
          </w:p>
          <w:p w:rsidR="0057228B" w:rsidRPr="0057228B" w:rsidRDefault="0057228B" w:rsidP="0057228B">
            <w:pPr>
              <w:tabs>
                <w:tab w:val="left" w:pos="360"/>
              </w:tabs>
              <w:suppressAutoHyphens/>
              <w:autoSpaceDE w:val="0"/>
              <w:snapToGrid w:val="0"/>
              <w:spacing w:after="0" w:line="100" w:lineRule="atLeast"/>
              <w:rPr>
                <w:rFonts w:ascii="Times New Roman" w:eastAsia="Arial CYR" w:hAnsi="Times New Roman" w:cs="Arial CYR"/>
                <w:sz w:val="20"/>
                <w:szCs w:val="20"/>
                <w:lang w:eastAsia="ar-SA"/>
              </w:rPr>
            </w:pPr>
          </w:p>
          <w:p w:rsidR="0057228B" w:rsidRPr="0057228B" w:rsidRDefault="0057228B" w:rsidP="0057228B">
            <w:pPr>
              <w:spacing w:after="0" w:line="240" w:lineRule="auto"/>
              <w:ind w:left="57" w:right="57"/>
              <w:rPr>
                <w:rFonts w:ascii="PT Astra Serif" w:eastAsia="Times New Roman" w:hAnsi="PT Astra Serif" w:cs="Times New Roman"/>
                <w:sz w:val="20"/>
                <w:szCs w:val="20"/>
                <w:lang w:eastAsia="ru-RU"/>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28B" w:rsidRPr="0057228B" w:rsidRDefault="0057228B" w:rsidP="0057228B">
            <w:pPr>
              <w:spacing w:after="0" w:line="240" w:lineRule="auto"/>
              <w:ind w:left="57" w:right="57"/>
              <w:rPr>
                <w:rFonts w:ascii="PT Astra Serif" w:eastAsia="Times New Roman" w:hAnsi="PT Astra Serif" w:cs="Times New Roman"/>
                <w:sz w:val="20"/>
                <w:szCs w:val="20"/>
                <w:lang w:eastAsia="ru-RU"/>
              </w:rPr>
            </w:pPr>
          </w:p>
        </w:tc>
        <w:tc>
          <w:tcPr>
            <w:tcW w:w="1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28B" w:rsidRPr="0057228B" w:rsidRDefault="0057228B" w:rsidP="0057228B">
            <w:pPr>
              <w:spacing w:after="0" w:line="240" w:lineRule="auto"/>
              <w:ind w:left="57" w:right="57"/>
              <w:rPr>
                <w:rFonts w:ascii="PT Astra Serif" w:eastAsia="Times New Roman" w:hAnsi="PT Astra Serif" w:cs="Times New Roman"/>
                <w:sz w:val="20"/>
                <w:szCs w:val="20"/>
                <w:lang w:eastAsia="ru-RU"/>
              </w:rPr>
            </w:pPr>
          </w:p>
        </w:tc>
      </w:tr>
    </w:tbl>
    <w:p w:rsidR="00421A1A" w:rsidRDefault="007D2139" w:rsidP="00AA3A39">
      <w:pPr>
        <w:tabs>
          <w:tab w:val="left" w:pos="1276"/>
        </w:tabs>
        <w:suppressAutoHyphens/>
        <w:spacing w:after="0" w:line="240" w:lineRule="auto"/>
        <w:ind w:right="-284"/>
        <w:jc w:val="both"/>
        <w:rPr>
          <w:rFonts w:ascii="Times New Roman" w:eastAsia="Arial CYR" w:hAnsi="Times New Roman" w:cs="Times New Roman"/>
          <w:sz w:val="24"/>
          <w:szCs w:val="24"/>
        </w:rPr>
      </w:pPr>
      <w:r>
        <w:rPr>
          <w:rFonts w:ascii="Times New Roman" w:eastAsia="Arial CYR" w:hAnsi="Times New Roman" w:cs="Times New Roman"/>
          <w:sz w:val="24"/>
          <w:szCs w:val="24"/>
        </w:rPr>
        <w:lastRenderedPageBreak/>
        <w:t xml:space="preserve">           </w:t>
      </w:r>
    </w:p>
    <w:p w:rsidR="00421A1A" w:rsidRDefault="00421A1A" w:rsidP="00AA3A39">
      <w:pPr>
        <w:tabs>
          <w:tab w:val="left" w:pos="1276"/>
        </w:tabs>
        <w:suppressAutoHyphens/>
        <w:spacing w:after="0" w:line="240" w:lineRule="auto"/>
        <w:ind w:right="-284"/>
        <w:jc w:val="both"/>
        <w:rPr>
          <w:rFonts w:ascii="Times New Roman" w:eastAsia="Arial CYR" w:hAnsi="Times New Roman" w:cs="Times New Roman"/>
          <w:sz w:val="24"/>
          <w:szCs w:val="24"/>
        </w:rPr>
      </w:pPr>
    </w:p>
    <w:p w:rsidR="00283D65" w:rsidRPr="0057228B" w:rsidRDefault="0057228B" w:rsidP="0057228B">
      <w:pPr>
        <w:tabs>
          <w:tab w:val="left" w:pos="1276"/>
        </w:tabs>
        <w:suppressAutoHyphens/>
        <w:spacing w:after="0" w:line="240" w:lineRule="auto"/>
        <w:ind w:right="-284"/>
        <w:jc w:val="both"/>
        <w:rPr>
          <w:rFonts w:ascii="Times New Roman" w:eastAsia="Arial CYR" w:hAnsi="Times New Roman" w:cs="Times New Roman"/>
          <w:sz w:val="24"/>
          <w:szCs w:val="24"/>
        </w:rPr>
      </w:pPr>
      <w:r>
        <w:rPr>
          <w:rFonts w:ascii="Times New Roman" w:eastAsia="Arial CYR" w:hAnsi="Times New Roman" w:cs="Times New Roman"/>
          <w:sz w:val="24"/>
          <w:szCs w:val="24"/>
        </w:rPr>
        <w:t xml:space="preserve">        </w:t>
      </w:r>
      <w:r w:rsidR="00283D65" w:rsidRPr="00441C39">
        <w:rPr>
          <w:rFonts w:ascii="Times New Roman" w:eastAsia="Arial" w:hAnsi="Times New Roman" w:cs="Times New Roman"/>
          <w:b/>
          <w:color w:val="000000"/>
          <w:sz w:val="24"/>
          <w:szCs w:val="24"/>
          <w:lang w:eastAsia="ar-SA"/>
        </w:rPr>
        <w:t>6.Место, сроки подачи (приема) заявок, определения участников и проведения аукциона:</w:t>
      </w:r>
    </w:p>
    <w:p w:rsidR="00283D65" w:rsidRPr="00441C39" w:rsidRDefault="00283D65" w:rsidP="00283D65">
      <w:pPr>
        <w:tabs>
          <w:tab w:val="left" w:pos="1276"/>
        </w:tabs>
        <w:suppressAutoHyphens/>
        <w:spacing w:after="0" w:line="240" w:lineRule="auto"/>
        <w:ind w:right="-284" w:firstLine="567"/>
        <w:jc w:val="both"/>
        <w:rPr>
          <w:rFonts w:ascii="Times New Roman" w:eastAsia="Arial" w:hAnsi="Times New Roman" w:cs="Times New Roman"/>
          <w:color w:val="000000"/>
          <w:sz w:val="24"/>
          <w:szCs w:val="24"/>
          <w:lang w:eastAsia="ar-SA"/>
        </w:rPr>
      </w:pPr>
      <w:r w:rsidRPr="00441C39">
        <w:rPr>
          <w:rFonts w:ascii="Times New Roman" w:eastAsia="Arial" w:hAnsi="Times New Roman" w:cs="Times New Roman"/>
          <w:b/>
          <w:color w:val="000000"/>
          <w:sz w:val="24"/>
          <w:szCs w:val="24"/>
          <w:lang w:eastAsia="ar-SA"/>
        </w:rPr>
        <w:t>Место подачи (приема) Заявок и проведения аукционов:</w:t>
      </w:r>
      <w:r w:rsidRPr="00441C39">
        <w:rPr>
          <w:rFonts w:ascii="Times New Roman" w:eastAsia="Arial" w:hAnsi="Times New Roman" w:cs="Times New Roman"/>
          <w:color w:val="000000"/>
          <w:sz w:val="24"/>
          <w:szCs w:val="24"/>
          <w:lang w:eastAsia="ar-SA"/>
        </w:rPr>
        <w:t xml:space="preserve"> Электронная площадка Акционерного общества «Единая электронная торговая площадка» (http://roseltorg.ru). </w:t>
      </w:r>
    </w:p>
    <w:p w:rsidR="007C35C7" w:rsidRPr="00441C39" w:rsidRDefault="007C35C7" w:rsidP="00C109CC">
      <w:pPr>
        <w:tabs>
          <w:tab w:val="left" w:pos="360"/>
        </w:tabs>
        <w:suppressAutoHyphens/>
        <w:autoSpaceDE w:val="0"/>
        <w:snapToGrid w:val="0"/>
        <w:spacing w:after="0" w:line="240" w:lineRule="auto"/>
        <w:ind w:right="-284" w:firstLine="567"/>
        <w:jc w:val="both"/>
        <w:rPr>
          <w:rFonts w:ascii="Times New Roman" w:hAnsi="Times New Roman" w:cs="Times New Roman"/>
          <w:color w:val="00000A"/>
          <w:sz w:val="24"/>
          <w:szCs w:val="24"/>
        </w:rPr>
      </w:pPr>
      <w:r w:rsidRPr="00441C39">
        <w:rPr>
          <w:rFonts w:ascii="Times New Roman" w:hAnsi="Times New Roman" w:cs="Times New Roman"/>
          <w:color w:val="00000A"/>
          <w:sz w:val="24"/>
          <w:szCs w:val="24"/>
        </w:rPr>
        <w:t>Подача заявок Претендентами осуществляется в соответствии с регламентом электронной площадки. Изменение заявки допускается только путём подачи Претендентом новой заявки в установленные в извещении о проведен</w:t>
      </w:r>
      <w:proofErr w:type="gramStart"/>
      <w:r w:rsidRPr="00441C39">
        <w:rPr>
          <w:rFonts w:ascii="Times New Roman" w:hAnsi="Times New Roman" w:cs="Times New Roman"/>
          <w:color w:val="00000A"/>
          <w:sz w:val="24"/>
          <w:szCs w:val="24"/>
        </w:rPr>
        <w:t>ии ау</w:t>
      </w:r>
      <w:proofErr w:type="gramEnd"/>
      <w:r w:rsidRPr="00441C39">
        <w:rPr>
          <w:rFonts w:ascii="Times New Roman" w:hAnsi="Times New Roman" w:cs="Times New Roman"/>
          <w:color w:val="00000A"/>
          <w:sz w:val="24"/>
          <w:szCs w:val="24"/>
        </w:rPr>
        <w:t>кциона сроки, при этом первоначальная заявка должна быть отозвана.</w:t>
      </w:r>
    </w:p>
    <w:p w:rsidR="007C35C7" w:rsidRPr="00441C39" w:rsidRDefault="007C35C7" w:rsidP="00D35E8B">
      <w:pPr>
        <w:tabs>
          <w:tab w:val="left" w:pos="360"/>
        </w:tabs>
        <w:suppressAutoHyphens/>
        <w:autoSpaceDE w:val="0"/>
        <w:snapToGrid w:val="0"/>
        <w:spacing w:after="0" w:line="240" w:lineRule="auto"/>
        <w:ind w:right="-284" w:firstLine="567"/>
        <w:jc w:val="both"/>
        <w:rPr>
          <w:rFonts w:ascii="Times New Roman" w:hAnsi="Times New Roman" w:cs="Times New Roman"/>
          <w:color w:val="00000A"/>
          <w:sz w:val="24"/>
          <w:szCs w:val="24"/>
        </w:rPr>
      </w:pPr>
      <w:r w:rsidRPr="00441C39">
        <w:rPr>
          <w:rFonts w:ascii="Times New Roman" w:hAnsi="Times New Roman" w:cs="Times New Roman"/>
          <w:color w:val="00000A"/>
          <w:sz w:val="24"/>
          <w:szCs w:val="24"/>
        </w:rPr>
        <w:t>Подача заявок на участие в аукционе осуществляется в форме электронного документа в соответствии с правилами и требованиями Продавца, установленными в извещении о проведен</w:t>
      </w:r>
      <w:proofErr w:type="gramStart"/>
      <w:r w:rsidRPr="00441C39">
        <w:rPr>
          <w:rFonts w:ascii="Times New Roman" w:hAnsi="Times New Roman" w:cs="Times New Roman"/>
          <w:color w:val="00000A"/>
          <w:sz w:val="24"/>
          <w:szCs w:val="24"/>
        </w:rPr>
        <w:t>ии ау</w:t>
      </w:r>
      <w:proofErr w:type="gramEnd"/>
      <w:r w:rsidRPr="00441C39">
        <w:rPr>
          <w:rFonts w:ascii="Times New Roman" w:hAnsi="Times New Roman" w:cs="Times New Roman"/>
          <w:color w:val="00000A"/>
          <w:sz w:val="24"/>
          <w:szCs w:val="24"/>
        </w:rPr>
        <w:t xml:space="preserve">кциона и документации об аукционе. </w:t>
      </w:r>
    </w:p>
    <w:p w:rsidR="00C109CC" w:rsidRPr="00441C39" w:rsidRDefault="00C109CC" w:rsidP="00C109CC">
      <w:pPr>
        <w:tabs>
          <w:tab w:val="left" w:pos="360"/>
        </w:tabs>
        <w:suppressAutoHyphens/>
        <w:autoSpaceDE w:val="0"/>
        <w:snapToGrid w:val="0"/>
        <w:spacing w:after="0" w:line="240" w:lineRule="auto"/>
        <w:ind w:right="-284" w:firstLine="567"/>
        <w:jc w:val="both"/>
        <w:rPr>
          <w:rFonts w:ascii="Times New Roman" w:hAnsi="Times New Roman" w:cs="Times New Roman"/>
          <w:color w:val="00000A"/>
          <w:sz w:val="24"/>
          <w:szCs w:val="24"/>
        </w:rPr>
      </w:pPr>
      <w:r w:rsidRPr="00441C39">
        <w:rPr>
          <w:rFonts w:ascii="Times New Roman" w:hAnsi="Times New Roman" w:cs="Times New Roman"/>
          <w:color w:val="00000A"/>
          <w:sz w:val="24"/>
          <w:szCs w:val="24"/>
        </w:rPr>
        <w:t xml:space="preserve">Прием заявок и прилагаемых к ним документов начинается с даты и времени, указанных </w:t>
      </w:r>
      <w:proofErr w:type="gramStart"/>
      <w:r w:rsidRPr="00441C39">
        <w:rPr>
          <w:rFonts w:ascii="Times New Roman" w:hAnsi="Times New Roman" w:cs="Times New Roman"/>
          <w:color w:val="00000A"/>
          <w:sz w:val="24"/>
          <w:szCs w:val="24"/>
        </w:rPr>
        <w:t>в</w:t>
      </w:r>
      <w:proofErr w:type="gramEnd"/>
      <w:r w:rsidRPr="00441C39">
        <w:rPr>
          <w:rFonts w:ascii="Times New Roman" w:hAnsi="Times New Roman" w:cs="Times New Roman"/>
          <w:color w:val="00000A"/>
          <w:sz w:val="24"/>
          <w:szCs w:val="24"/>
        </w:rPr>
        <w:t xml:space="preserve"> </w:t>
      </w:r>
    </w:p>
    <w:p w:rsidR="00C109CC" w:rsidRPr="00441C39" w:rsidRDefault="00D35E8B" w:rsidP="00D35E8B">
      <w:pPr>
        <w:tabs>
          <w:tab w:val="left" w:pos="360"/>
        </w:tabs>
        <w:suppressAutoHyphens/>
        <w:autoSpaceDE w:val="0"/>
        <w:snapToGrid w:val="0"/>
        <w:spacing w:after="0" w:line="240" w:lineRule="auto"/>
        <w:ind w:right="-284"/>
        <w:jc w:val="both"/>
        <w:rPr>
          <w:rFonts w:ascii="Times New Roman" w:hAnsi="Times New Roman" w:cs="Times New Roman"/>
          <w:color w:val="00000A"/>
          <w:sz w:val="24"/>
          <w:szCs w:val="24"/>
        </w:rPr>
      </w:pPr>
      <w:proofErr w:type="gramStart"/>
      <w:r w:rsidRPr="00441C39">
        <w:rPr>
          <w:rFonts w:ascii="Times New Roman" w:hAnsi="Times New Roman" w:cs="Times New Roman"/>
          <w:color w:val="00000A"/>
          <w:sz w:val="24"/>
          <w:szCs w:val="24"/>
        </w:rPr>
        <w:t>и</w:t>
      </w:r>
      <w:r w:rsidR="00C109CC" w:rsidRPr="00441C39">
        <w:rPr>
          <w:rFonts w:ascii="Times New Roman" w:hAnsi="Times New Roman" w:cs="Times New Roman"/>
          <w:color w:val="000000"/>
          <w:sz w:val="24"/>
          <w:szCs w:val="24"/>
        </w:rPr>
        <w:t>звещении</w:t>
      </w:r>
      <w:proofErr w:type="gramEnd"/>
      <w:r w:rsidR="00C109CC" w:rsidRPr="00441C39">
        <w:rPr>
          <w:rFonts w:ascii="Times New Roman" w:hAnsi="Times New Roman" w:cs="Times New Roman"/>
          <w:color w:val="000000"/>
          <w:sz w:val="24"/>
          <w:szCs w:val="24"/>
        </w:rPr>
        <w:t xml:space="preserve"> о проведении аукциона</w:t>
      </w:r>
      <w:r w:rsidR="00C109CC" w:rsidRPr="00441C39">
        <w:rPr>
          <w:rFonts w:ascii="Times New Roman" w:hAnsi="Times New Roman" w:cs="Times New Roman"/>
          <w:color w:val="00000A"/>
          <w:sz w:val="24"/>
          <w:szCs w:val="24"/>
        </w:rPr>
        <w:t>, осуществляется в сроки, установленные в И</w:t>
      </w:r>
      <w:r w:rsidR="00C109CC" w:rsidRPr="00441C39">
        <w:rPr>
          <w:rFonts w:ascii="Times New Roman" w:hAnsi="Times New Roman" w:cs="Times New Roman"/>
          <w:color w:val="000000"/>
          <w:sz w:val="24"/>
          <w:szCs w:val="24"/>
        </w:rPr>
        <w:t>звещении о проведении аукциона</w:t>
      </w:r>
      <w:r w:rsidR="00C109CC" w:rsidRPr="00441C39">
        <w:rPr>
          <w:rFonts w:ascii="Times New Roman" w:hAnsi="Times New Roman" w:cs="Times New Roman"/>
          <w:color w:val="00000A"/>
          <w:sz w:val="24"/>
          <w:szCs w:val="24"/>
        </w:rPr>
        <w:t>.</w:t>
      </w:r>
    </w:p>
    <w:p w:rsidR="00C109CC" w:rsidRPr="00441C39" w:rsidRDefault="00C109CC" w:rsidP="00C109CC">
      <w:pPr>
        <w:tabs>
          <w:tab w:val="left" w:pos="360"/>
        </w:tabs>
        <w:suppressAutoHyphens/>
        <w:autoSpaceDE w:val="0"/>
        <w:snapToGrid w:val="0"/>
        <w:spacing w:after="0" w:line="240" w:lineRule="auto"/>
        <w:ind w:right="-284" w:firstLine="567"/>
        <w:jc w:val="both"/>
        <w:rPr>
          <w:rFonts w:ascii="Times New Roman" w:hAnsi="Times New Roman" w:cs="Times New Roman"/>
          <w:color w:val="00000A"/>
          <w:sz w:val="24"/>
          <w:szCs w:val="24"/>
        </w:rPr>
      </w:pPr>
      <w:r w:rsidRPr="00441C39">
        <w:rPr>
          <w:rFonts w:ascii="Times New Roman" w:hAnsi="Times New Roman" w:cs="Times New Roman"/>
          <w:color w:val="00000A"/>
          <w:sz w:val="24"/>
          <w:szCs w:val="24"/>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указанных в И</w:t>
      </w:r>
      <w:r w:rsidRPr="00441C39">
        <w:rPr>
          <w:rFonts w:ascii="Times New Roman" w:hAnsi="Times New Roman" w:cs="Times New Roman"/>
          <w:color w:val="000000"/>
          <w:sz w:val="24"/>
          <w:szCs w:val="24"/>
        </w:rPr>
        <w:t>звещении о проведен</w:t>
      </w:r>
      <w:proofErr w:type="gramStart"/>
      <w:r w:rsidRPr="00441C39">
        <w:rPr>
          <w:rFonts w:ascii="Times New Roman" w:hAnsi="Times New Roman" w:cs="Times New Roman"/>
          <w:color w:val="000000"/>
          <w:sz w:val="24"/>
          <w:szCs w:val="24"/>
        </w:rPr>
        <w:t>ии ау</w:t>
      </w:r>
      <w:proofErr w:type="gramEnd"/>
      <w:r w:rsidRPr="00441C39">
        <w:rPr>
          <w:rFonts w:ascii="Times New Roman" w:hAnsi="Times New Roman" w:cs="Times New Roman"/>
          <w:color w:val="000000"/>
          <w:sz w:val="24"/>
          <w:szCs w:val="24"/>
        </w:rPr>
        <w:t xml:space="preserve">кциона </w:t>
      </w:r>
      <w:r w:rsidRPr="00441C39">
        <w:rPr>
          <w:rFonts w:ascii="Times New Roman" w:hAnsi="Times New Roman" w:cs="Times New Roman"/>
          <w:color w:val="00000A"/>
          <w:sz w:val="24"/>
          <w:szCs w:val="24"/>
        </w:rPr>
        <w:t>документов.</w:t>
      </w:r>
    </w:p>
    <w:p w:rsidR="00C109CC" w:rsidRPr="00441C39" w:rsidRDefault="00C109CC" w:rsidP="00C109CC">
      <w:pPr>
        <w:tabs>
          <w:tab w:val="left" w:pos="360"/>
        </w:tabs>
        <w:suppressAutoHyphens/>
        <w:autoSpaceDE w:val="0"/>
        <w:snapToGrid w:val="0"/>
        <w:spacing w:after="0" w:line="240" w:lineRule="auto"/>
        <w:ind w:right="-284"/>
        <w:jc w:val="both"/>
        <w:rPr>
          <w:rFonts w:ascii="Times New Roman" w:hAnsi="Times New Roman" w:cs="Times New Roman"/>
          <w:color w:val="00000A"/>
          <w:sz w:val="24"/>
          <w:szCs w:val="24"/>
        </w:rPr>
      </w:pPr>
      <w:r w:rsidRPr="00441C39">
        <w:rPr>
          <w:rFonts w:ascii="Times New Roman" w:hAnsi="Times New Roman" w:cs="Times New Roman"/>
          <w:color w:val="00000A"/>
          <w:sz w:val="24"/>
          <w:szCs w:val="24"/>
        </w:rPr>
        <w:tab/>
        <w:t xml:space="preserve">   Одно лицо имеет право подать только одну заявку в отношении каждого лота.</w:t>
      </w:r>
    </w:p>
    <w:p w:rsidR="00C109CC" w:rsidRPr="00441C39" w:rsidRDefault="00C109CC" w:rsidP="00C109CC">
      <w:pPr>
        <w:tabs>
          <w:tab w:val="left" w:pos="360"/>
        </w:tabs>
        <w:suppressAutoHyphens/>
        <w:autoSpaceDE w:val="0"/>
        <w:snapToGrid w:val="0"/>
        <w:spacing w:after="0" w:line="240" w:lineRule="auto"/>
        <w:ind w:right="-284"/>
        <w:jc w:val="both"/>
        <w:rPr>
          <w:rFonts w:ascii="Times New Roman" w:hAnsi="Times New Roman" w:cs="Times New Roman"/>
          <w:color w:val="00000A"/>
          <w:sz w:val="24"/>
          <w:szCs w:val="24"/>
        </w:rPr>
      </w:pPr>
      <w:r w:rsidRPr="00441C39">
        <w:rPr>
          <w:rFonts w:ascii="Times New Roman" w:hAnsi="Times New Roman" w:cs="Times New Roman"/>
          <w:color w:val="00000A"/>
          <w:sz w:val="24"/>
          <w:szCs w:val="24"/>
        </w:rPr>
        <w:tab/>
        <w:t xml:space="preserve">   Заявки с прилагаемыми к ним документами, поданные с нарушением установленного срока, на электронной площадке не регистрируются.</w:t>
      </w:r>
    </w:p>
    <w:p w:rsidR="00C109CC" w:rsidRPr="00441C39" w:rsidRDefault="00C109CC" w:rsidP="00C109CC">
      <w:pPr>
        <w:tabs>
          <w:tab w:val="left" w:pos="360"/>
        </w:tabs>
        <w:suppressAutoHyphens/>
        <w:autoSpaceDE w:val="0"/>
        <w:snapToGrid w:val="0"/>
        <w:spacing w:after="0" w:line="240" w:lineRule="auto"/>
        <w:ind w:right="-284"/>
        <w:jc w:val="both"/>
        <w:rPr>
          <w:rFonts w:ascii="Times New Roman" w:hAnsi="Times New Roman" w:cs="Times New Roman"/>
          <w:color w:val="00000A"/>
          <w:sz w:val="24"/>
          <w:szCs w:val="24"/>
        </w:rPr>
      </w:pPr>
      <w:r w:rsidRPr="00441C39">
        <w:rPr>
          <w:rFonts w:ascii="Times New Roman" w:hAnsi="Times New Roman" w:cs="Times New Roman"/>
          <w:color w:val="00000A"/>
          <w:sz w:val="24"/>
          <w:szCs w:val="24"/>
        </w:rPr>
        <w:tab/>
        <w:t xml:space="preserve">   Заявитель вправе до дня окончания срока приема заявок отозвать заявку путем направления уведомления об отзыве заявки на электронную площадку.</w:t>
      </w:r>
    </w:p>
    <w:p w:rsidR="00C109CC" w:rsidRPr="00441C39" w:rsidRDefault="00C109CC" w:rsidP="00C109CC">
      <w:pPr>
        <w:tabs>
          <w:tab w:val="left" w:pos="360"/>
        </w:tabs>
        <w:suppressAutoHyphens/>
        <w:autoSpaceDE w:val="0"/>
        <w:snapToGrid w:val="0"/>
        <w:spacing w:after="0" w:line="240" w:lineRule="auto"/>
        <w:ind w:right="-284" w:firstLine="567"/>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В случае отзыва Заявителем заявки, уведомление об отзыве заявки вместе с заявкой в течение одного часа поступает в «личный кабинет» Организатора аукциона, о чем Заявителю направляется соответствующее уведомление.</w:t>
      </w:r>
    </w:p>
    <w:p w:rsidR="00C109CC" w:rsidRPr="00441C39" w:rsidRDefault="00C109CC" w:rsidP="00C109CC">
      <w:pPr>
        <w:tabs>
          <w:tab w:val="left" w:pos="0"/>
        </w:tabs>
        <w:suppressAutoHyphens/>
        <w:autoSpaceDE w:val="0"/>
        <w:snapToGrid w:val="0"/>
        <w:spacing w:after="0" w:line="240" w:lineRule="auto"/>
        <w:ind w:right="-284" w:firstLine="567"/>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Заявитель не допускается к участию в аукционе в следующих случаях:</w:t>
      </w:r>
      <w:r w:rsidRPr="00441C39">
        <w:rPr>
          <w:rFonts w:ascii="Times New Roman" w:hAnsi="Times New Roman" w:cs="Times New Roman"/>
          <w:color w:val="000000"/>
          <w:sz w:val="24"/>
          <w:szCs w:val="24"/>
        </w:rPr>
        <w:br/>
        <w:t xml:space="preserve">         1) непредставление необходимых для участия в аукционе документов или представление недостоверных сведений;</w:t>
      </w:r>
    </w:p>
    <w:p w:rsidR="00C109CC" w:rsidRPr="00441C39" w:rsidRDefault="00C109CC" w:rsidP="00C109CC">
      <w:pPr>
        <w:tabs>
          <w:tab w:val="left" w:pos="0"/>
        </w:tabs>
        <w:suppressAutoHyphens/>
        <w:autoSpaceDE w:val="0"/>
        <w:snapToGrid w:val="0"/>
        <w:spacing w:after="0" w:line="240" w:lineRule="auto"/>
        <w:ind w:right="-284" w:firstLine="567"/>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2) не поступление задатка на дату рассмотрения заявок на участие в аукционе;</w:t>
      </w:r>
      <w:r w:rsidRPr="00441C39">
        <w:rPr>
          <w:rFonts w:ascii="Times New Roman" w:hAnsi="Times New Roman" w:cs="Times New Roman"/>
          <w:color w:val="000000"/>
          <w:sz w:val="24"/>
          <w:szCs w:val="24"/>
        </w:rPr>
        <w:br/>
        <w:t xml:space="preserve">          3) подача заявки на участие в аукционе лицом, которое в соответствии с Земельным Кодексом и другими федеральными законами не имеет права быть участником аукциона, покупателем Земельного участка;</w:t>
      </w:r>
    </w:p>
    <w:p w:rsidR="005E73D0" w:rsidRPr="00441C39" w:rsidRDefault="00C109CC" w:rsidP="00C109CC">
      <w:pPr>
        <w:ind w:right="-284" w:firstLine="567"/>
        <w:jc w:val="both"/>
        <w:rPr>
          <w:rFonts w:ascii="Times New Roman" w:hAnsi="Times New Roman" w:cs="Times New Roman"/>
          <w:color w:val="000000"/>
          <w:sz w:val="24"/>
          <w:szCs w:val="24"/>
        </w:rPr>
      </w:pPr>
      <w:proofErr w:type="gramStart"/>
      <w:r w:rsidRPr="00441C39">
        <w:rPr>
          <w:rFonts w:ascii="Times New Roman" w:hAnsi="Times New Roman" w:cs="Times New Roman"/>
          <w:color w:val="000000"/>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roofErr w:type="gramEnd"/>
    </w:p>
    <w:p w:rsidR="00C109CC" w:rsidRPr="00441C39" w:rsidRDefault="00C109CC" w:rsidP="00C109CC">
      <w:pPr>
        <w:spacing w:after="0"/>
        <w:ind w:right="-284" w:firstLine="567"/>
        <w:jc w:val="both"/>
        <w:rPr>
          <w:rFonts w:ascii="Times New Roman" w:hAnsi="Times New Roman" w:cs="Times New Roman"/>
          <w:bCs/>
          <w:color w:val="00000A"/>
          <w:sz w:val="24"/>
          <w:szCs w:val="24"/>
        </w:rPr>
      </w:pPr>
      <w:r w:rsidRPr="00441C39">
        <w:rPr>
          <w:rFonts w:ascii="Times New Roman" w:hAnsi="Times New Roman" w:cs="Times New Roman"/>
          <w:bCs/>
          <w:color w:val="00000A"/>
          <w:sz w:val="24"/>
          <w:szCs w:val="24"/>
        </w:rPr>
        <w:lastRenderedPageBreak/>
        <w:t>Одновременно с Заявкой на участие в аукционе Заявители (лично или через своего представителя)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C109CC" w:rsidRPr="00441C39" w:rsidRDefault="00C109CC" w:rsidP="00C109CC">
      <w:pPr>
        <w:spacing w:after="0"/>
        <w:ind w:right="-284" w:firstLine="567"/>
        <w:jc w:val="both"/>
        <w:rPr>
          <w:rFonts w:ascii="Times New Roman" w:hAnsi="Times New Roman" w:cs="Times New Roman"/>
          <w:bCs/>
          <w:color w:val="00000A"/>
          <w:sz w:val="24"/>
          <w:szCs w:val="24"/>
        </w:rPr>
      </w:pPr>
      <w:r w:rsidRPr="00441C39">
        <w:rPr>
          <w:rFonts w:ascii="Times New Roman" w:hAnsi="Times New Roman" w:cs="Times New Roman"/>
          <w:bCs/>
          <w:color w:val="00000A"/>
          <w:sz w:val="24"/>
          <w:szCs w:val="24"/>
        </w:rPr>
        <w:t>1) заявка на участие в аукционе, по установленной в Извещении о проведение аукциона форме, с указанием банковских реквизитов счета для возврата задатка</w:t>
      </w:r>
      <w:r w:rsidR="00D35E8B" w:rsidRPr="00441C39">
        <w:rPr>
          <w:rFonts w:ascii="Times New Roman" w:hAnsi="Times New Roman" w:cs="Times New Roman"/>
          <w:bCs/>
          <w:color w:val="00000A"/>
          <w:sz w:val="24"/>
          <w:szCs w:val="24"/>
        </w:rPr>
        <w:t xml:space="preserve"> (в соответствии с прилагаемой к извещению формой)</w:t>
      </w:r>
      <w:r w:rsidRPr="00441C39">
        <w:rPr>
          <w:rFonts w:ascii="Times New Roman" w:hAnsi="Times New Roman" w:cs="Times New Roman"/>
          <w:bCs/>
          <w:color w:val="00000A"/>
          <w:sz w:val="24"/>
          <w:szCs w:val="24"/>
        </w:rPr>
        <w:t>;</w:t>
      </w:r>
    </w:p>
    <w:p w:rsidR="00C109CC" w:rsidRPr="00441C39" w:rsidRDefault="00D35E8B" w:rsidP="00C109CC">
      <w:pPr>
        <w:spacing w:after="0"/>
        <w:ind w:right="-284" w:firstLine="567"/>
        <w:jc w:val="both"/>
        <w:rPr>
          <w:rFonts w:ascii="Times New Roman" w:hAnsi="Times New Roman" w:cs="Times New Roman"/>
          <w:bCs/>
          <w:color w:val="00000A"/>
          <w:sz w:val="24"/>
          <w:szCs w:val="24"/>
        </w:rPr>
      </w:pPr>
      <w:r w:rsidRPr="00441C39">
        <w:rPr>
          <w:rFonts w:ascii="Times New Roman" w:hAnsi="Times New Roman" w:cs="Times New Roman"/>
          <w:bCs/>
          <w:color w:val="00000A"/>
          <w:sz w:val="24"/>
          <w:szCs w:val="24"/>
        </w:rPr>
        <w:t>2)</w:t>
      </w:r>
      <w:r w:rsidR="00C109CC" w:rsidRPr="00441C39">
        <w:rPr>
          <w:rFonts w:ascii="Times New Roman" w:hAnsi="Times New Roman" w:cs="Times New Roman"/>
          <w:bCs/>
          <w:color w:val="00000A"/>
          <w:sz w:val="24"/>
          <w:szCs w:val="24"/>
        </w:rPr>
        <w:t>копии документов, удостоверяющих личность заявителя (для граждан);</w:t>
      </w:r>
    </w:p>
    <w:p w:rsidR="00C109CC" w:rsidRPr="00441C39" w:rsidRDefault="00C109CC" w:rsidP="00C109CC">
      <w:pPr>
        <w:spacing w:after="0" w:line="240" w:lineRule="auto"/>
        <w:ind w:right="-284" w:firstLine="567"/>
        <w:jc w:val="both"/>
        <w:rPr>
          <w:rFonts w:ascii="Times New Roman" w:hAnsi="Times New Roman" w:cs="Times New Roman"/>
          <w:bCs/>
          <w:color w:val="00000A"/>
          <w:sz w:val="24"/>
          <w:szCs w:val="24"/>
        </w:rPr>
      </w:pPr>
      <w:r w:rsidRPr="00441C39">
        <w:rPr>
          <w:rFonts w:ascii="Times New Roman" w:hAnsi="Times New Roman" w:cs="Times New Roman"/>
          <w:bCs/>
          <w:color w:val="00000A"/>
          <w:sz w:val="24"/>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109CC" w:rsidRPr="00441C39" w:rsidRDefault="00C109CC" w:rsidP="00C109CC">
      <w:pPr>
        <w:spacing w:after="0" w:line="240" w:lineRule="auto"/>
        <w:ind w:right="-284" w:firstLine="567"/>
        <w:jc w:val="both"/>
        <w:rPr>
          <w:rFonts w:ascii="Times New Roman" w:hAnsi="Times New Roman" w:cs="Times New Roman"/>
          <w:bCs/>
          <w:color w:val="00000A"/>
          <w:sz w:val="24"/>
          <w:szCs w:val="24"/>
        </w:rPr>
      </w:pPr>
      <w:r w:rsidRPr="00441C39">
        <w:rPr>
          <w:rFonts w:ascii="Times New Roman" w:hAnsi="Times New Roman" w:cs="Times New Roman"/>
          <w:bCs/>
          <w:color w:val="00000A"/>
          <w:sz w:val="24"/>
          <w:szCs w:val="24"/>
        </w:rPr>
        <w:t>4) доверенность на лицо, имеющее право действовать от имени заявителя, если заявка подается представителем заявителя, оформленная в соответствии с требованиями гражданского законодательства.</w:t>
      </w:r>
    </w:p>
    <w:p w:rsidR="00C109CC" w:rsidRPr="00441C39" w:rsidRDefault="00C109CC" w:rsidP="00C109CC">
      <w:pPr>
        <w:spacing w:after="0" w:line="240" w:lineRule="auto"/>
        <w:ind w:right="-284"/>
        <w:jc w:val="both"/>
        <w:rPr>
          <w:rFonts w:ascii="Times New Roman" w:hAnsi="Times New Roman" w:cs="Times New Roman"/>
          <w:bCs/>
          <w:color w:val="00000A"/>
          <w:sz w:val="24"/>
          <w:szCs w:val="24"/>
        </w:rPr>
      </w:pPr>
      <w:r w:rsidRPr="00441C39">
        <w:rPr>
          <w:rFonts w:ascii="Times New Roman" w:hAnsi="Times New Roman" w:cs="Times New Roman"/>
          <w:bCs/>
          <w:color w:val="00000A"/>
          <w:sz w:val="24"/>
          <w:szCs w:val="24"/>
        </w:rPr>
        <w:t xml:space="preserve">         Указанные документы (в том числе копии документов) в части их оформления, заверения и содержания должны соответствовать требованиям законодательства Российской Федерации и настоящего Извещения о проведен</w:t>
      </w:r>
      <w:proofErr w:type="gramStart"/>
      <w:r w:rsidRPr="00441C39">
        <w:rPr>
          <w:rFonts w:ascii="Times New Roman" w:hAnsi="Times New Roman" w:cs="Times New Roman"/>
          <w:bCs/>
          <w:color w:val="00000A"/>
          <w:sz w:val="24"/>
          <w:szCs w:val="24"/>
        </w:rPr>
        <w:t>ии ау</w:t>
      </w:r>
      <w:proofErr w:type="gramEnd"/>
      <w:r w:rsidRPr="00441C39">
        <w:rPr>
          <w:rFonts w:ascii="Times New Roman" w:hAnsi="Times New Roman" w:cs="Times New Roman"/>
          <w:bCs/>
          <w:color w:val="00000A"/>
          <w:sz w:val="24"/>
          <w:szCs w:val="24"/>
        </w:rPr>
        <w:t>кциона.</w:t>
      </w:r>
    </w:p>
    <w:p w:rsidR="00C109CC" w:rsidRPr="00441C39" w:rsidRDefault="00C109CC" w:rsidP="00C109CC">
      <w:pPr>
        <w:spacing w:after="0" w:line="240" w:lineRule="auto"/>
        <w:ind w:right="-284" w:firstLine="567"/>
        <w:jc w:val="both"/>
        <w:rPr>
          <w:rFonts w:ascii="Times New Roman" w:hAnsi="Times New Roman" w:cs="Times New Roman"/>
          <w:bCs/>
          <w:color w:val="00000A"/>
          <w:sz w:val="24"/>
          <w:szCs w:val="24"/>
        </w:rPr>
      </w:pPr>
      <w:r w:rsidRPr="00441C39">
        <w:rPr>
          <w:rFonts w:ascii="Times New Roman" w:hAnsi="Times New Roman" w:cs="Times New Roman"/>
          <w:bCs/>
          <w:color w:val="00000A"/>
          <w:sz w:val="24"/>
          <w:szCs w:val="24"/>
        </w:rPr>
        <w:t>Все подаваемые Заявителем документы не должны иметь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85556B" w:rsidRPr="00441C39" w:rsidRDefault="0085556B" w:rsidP="0085556B">
      <w:pPr>
        <w:autoSpaceDE w:val="0"/>
        <w:autoSpaceDN w:val="0"/>
        <w:adjustRightInd w:val="0"/>
        <w:spacing w:after="0" w:line="240" w:lineRule="auto"/>
        <w:ind w:right="-284" w:firstLine="708"/>
        <w:jc w:val="both"/>
        <w:rPr>
          <w:rFonts w:ascii="Times New Roman" w:eastAsia="Times New Roman" w:hAnsi="Times New Roman" w:cs="Times New Roman"/>
          <w:color w:val="000000"/>
          <w:sz w:val="24"/>
          <w:szCs w:val="24"/>
          <w:lang w:eastAsia="ru-RU"/>
        </w:rPr>
      </w:pPr>
      <w:proofErr w:type="gramStart"/>
      <w:r w:rsidRPr="00441C39">
        <w:rPr>
          <w:rFonts w:ascii="Times New Roman" w:eastAsia="Times New Roman" w:hAnsi="Times New Roman" w:cs="Times New Roman"/>
          <w:color w:val="000000"/>
          <w:sz w:val="24"/>
          <w:szCs w:val="24"/>
          <w:lang w:eastAsia="ru-RU"/>
        </w:rPr>
        <w:t>Документооборот между претендентами, участниками аукциона в электронной форме,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Организатора аукциона, Претендента или участника, либо лица, имеющего право действовать от имени соответственно Организатора аукциона, Претендента</w:t>
      </w:r>
      <w:proofErr w:type="gramEnd"/>
      <w:r w:rsidRPr="00441C39">
        <w:rPr>
          <w:rFonts w:ascii="Times New Roman" w:eastAsia="Times New Roman" w:hAnsi="Times New Roman" w:cs="Times New Roman"/>
          <w:color w:val="000000"/>
          <w:sz w:val="24"/>
          <w:szCs w:val="24"/>
          <w:lang w:eastAsia="ru-RU"/>
        </w:rPr>
        <w:t xml:space="preserve"> или участника. Данное правило не распространяется для договора аренды земельного участка, который заключается сторонами в простой письменной форме</w:t>
      </w:r>
    </w:p>
    <w:p w:rsidR="00C109CC" w:rsidRPr="00441C39" w:rsidRDefault="00C109CC" w:rsidP="00C109CC">
      <w:pPr>
        <w:ind w:right="-284" w:firstLine="567"/>
        <w:jc w:val="both"/>
        <w:rPr>
          <w:rFonts w:ascii="Times New Roman" w:hAnsi="Times New Roman" w:cs="Times New Roman"/>
          <w:color w:val="000000"/>
          <w:sz w:val="24"/>
          <w:szCs w:val="24"/>
        </w:rPr>
      </w:pPr>
      <w:r w:rsidRPr="00441C39">
        <w:rPr>
          <w:rFonts w:ascii="Times New Roman" w:hAnsi="Times New Roman" w:cs="Times New Roman"/>
          <w:bCs/>
          <w:color w:val="00000A"/>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Заявителя, участника, Организатора аукциона, Оператора электронной площадки и отправитель несет ответственность за подлинность и достоверность таких документов и сведений.</w:t>
      </w:r>
    </w:p>
    <w:p w:rsidR="00C109CC" w:rsidRDefault="00283D65" w:rsidP="00C109CC">
      <w:pPr>
        <w:tabs>
          <w:tab w:val="left" w:pos="1276"/>
        </w:tabs>
        <w:suppressAutoHyphens/>
        <w:spacing w:after="0" w:line="240" w:lineRule="auto"/>
        <w:ind w:right="-284" w:firstLine="567"/>
        <w:jc w:val="both"/>
        <w:rPr>
          <w:rFonts w:ascii="Times New Roman" w:eastAsia="Arial" w:hAnsi="Times New Roman" w:cs="Times New Roman"/>
          <w:color w:val="000000"/>
          <w:sz w:val="24"/>
          <w:szCs w:val="24"/>
          <w:lang w:eastAsia="ar-SA"/>
        </w:rPr>
      </w:pPr>
      <w:r w:rsidRPr="00390470">
        <w:rPr>
          <w:rFonts w:ascii="Times New Roman" w:eastAsia="Arial" w:hAnsi="Times New Roman" w:cs="Times New Roman"/>
          <w:b/>
          <w:color w:val="000000"/>
          <w:sz w:val="24"/>
          <w:szCs w:val="24"/>
          <w:lang w:eastAsia="ar-SA"/>
        </w:rPr>
        <w:t>-</w:t>
      </w:r>
      <w:r w:rsidR="00C109CC">
        <w:rPr>
          <w:rFonts w:ascii="Times New Roman" w:eastAsia="Arial" w:hAnsi="Times New Roman" w:cs="Times New Roman"/>
          <w:b/>
          <w:color w:val="000000"/>
          <w:sz w:val="24"/>
          <w:szCs w:val="24"/>
          <w:lang w:eastAsia="ar-SA"/>
        </w:rPr>
        <w:t>Дата и время начала подачи</w:t>
      </w:r>
      <w:r w:rsidRPr="00390470">
        <w:rPr>
          <w:rFonts w:ascii="Times New Roman" w:eastAsia="Arial" w:hAnsi="Times New Roman" w:cs="Times New Roman"/>
          <w:b/>
          <w:color w:val="000000"/>
          <w:sz w:val="24"/>
          <w:szCs w:val="24"/>
          <w:lang w:eastAsia="ar-SA"/>
        </w:rPr>
        <w:t xml:space="preserve"> (приема) Заявок:</w:t>
      </w:r>
      <w:r w:rsidRPr="00283D65">
        <w:rPr>
          <w:rFonts w:ascii="Times New Roman" w:eastAsia="Arial" w:hAnsi="Times New Roman" w:cs="Times New Roman"/>
          <w:color w:val="000000"/>
          <w:sz w:val="24"/>
          <w:szCs w:val="24"/>
          <w:lang w:eastAsia="ar-SA"/>
        </w:rPr>
        <w:t xml:space="preserve"> </w:t>
      </w:r>
      <w:r w:rsidR="0057228B">
        <w:rPr>
          <w:rFonts w:ascii="Times New Roman" w:eastAsia="Arial" w:hAnsi="Times New Roman" w:cs="Times New Roman"/>
          <w:color w:val="000000"/>
          <w:sz w:val="24"/>
          <w:szCs w:val="24"/>
          <w:lang w:eastAsia="ar-SA"/>
        </w:rPr>
        <w:t>11.03</w:t>
      </w:r>
      <w:r w:rsidR="00763755">
        <w:rPr>
          <w:rFonts w:ascii="Times New Roman" w:eastAsia="Arial" w:hAnsi="Times New Roman" w:cs="Times New Roman"/>
          <w:color w:val="000000"/>
          <w:sz w:val="24"/>
          <w:szCs w:val="24"/>
          <w:lang w:eastAsia="ar-SA"/>
        </w:rPr>
        <w:t>.2025</w:t>
      </w:r>
      <w:r w:rsidR="00DD0C2D">
        <w:rPr>
          <w:rFonts w:ascii="Times New Roman" w:eastAsia="Arial" w:hAnsi="Times New Roman" w:cs="Times New Roman"/>
          <w:color w:val="000000"/>
          <w:sz w:val="24"/>
          <w:szCs w:val="24"/>
          <w:lang w:eastAsia="ar-SA"/>
        </w:rPr>
        <w:t xml:space="preserve"> с 09ч. 00 мин. (время местное)</w:t>
      </w:r>
    </w:p>
    <w:p w:rsidR="00441C39" w:rsidRPr="00C57F88" w:rsidRDefault="008A5A39" w:rsidP="00C57F88">
      <w:pPr>
        <w:spacing w:after="0"/>
        <w:ind w:right="-284" w:firstLine="708"/>
        <w:jc w:val="both"/>
        <w:rPr>
          <w:rFonts w:ascii="Times New Roman" w:hAnsi="Times New Roman" w:cs="Times New Roman"/>
          <w:color w:val="000000"/>
          <w:sz w:val="24"/>
          <w:szCs w:val="24"/>
        </w:rPr>
      </w:pPr>
      <w:r w:rsidRPr="00E024D3">
        <w:rPr>
          <w:rFonts w:ascii="Times New Roman" w:hAnsi="Times New Roman" w:cs="Times New Roman"/>
          <w:color w:val="000000"/>
          <w:sz w:val="24"/>
          <w:szCs w:val="24"/>
        </w:rPr>
        <w:t xml:space="preserve">Организатор аукциона вправе отказаться от проведения аукциона в любое время, но не </w:t>
      </w:r>
      <w:proofErr w:type="gramStart"/>
      <w:r w:rsidRPr="00E024D3">
        <w:rPr>
          <w:rFonts w:ascii="Times New Roman" w:hAnsi="Times New Roman" w:cs="Times New Roman"/>
          <w:color w:val="000000"/>
          <w:sz w:val="24"/>
          <w:szCs w:val="24"/>
        </w:rPr>
        <w:t>позднее</w:t>
      </w:r>
      <w:proofErr w:type="gramEnd"/>
      <w:r w:rsidRPr="00E024D3">
        <w:rPr>
          <w:rFonts w:ascii="Times New Roman" w:hAnsi="Times New Roman" w:cs="Times New Roman"/>
          <w:color w:val="000000"/>
          <w:sz w:val="24"/>
          <w:szCs w:val="24"/>
        </w:rPr>
        <w:t xml:space="preserve"> чем за </w:t>
      </w:r>
      <w:r>
        <w:rPr>
          <w:rFonts w:ascii="Times New Roman" w:hAnsi="Times New Roman" w:cs="Times New Roman"/>
          <w:color w:val="000000"/>
          <w:sz w:val="24"/>
          <w:szCs w:val="24"/>
        </w:rPr>
        <w:t xml:space="preserve">три дня до наступления даты его </w:t>
      </w:r>
      <w:r w:rsidRPr="00E024D3">
        <w:rPr>
          <w:rFonts w:ascii="Times New Roman" w:hAnsi="Times New Roman" w:cs="Times New Roman"/>
          <w:color w:val="000000"/>
          <w:sz w:val="24"/>
          <w:szCs w:val="24"/>
        </w:rPr>
        <w:t>проведения, о чем он извещает Заявителей на участие в аукционе и размещает соответствующее информационное сообщение на электронной</w:t>
      </w:r>
      <w:r>
        <w:rPr>
          <w:rFonts w:ascii="Times New Roman" w:hAnsi="Times New Roman" w:cs="Times New Roman"/>
          <w:color w:val="000000"/>
          <w:sz w:val="24"/>
          <w:szCs w:val="24"/>
        </w:rPr>
        <w:t xml:space="preserve"> </w:t>
      </w:r>
      <w:r w:rsidRPr="00E024D3">
        <w:rPr>
          <w:rFonts w:ascii="Times New Roman" w:hAnsi="Times New Roman" w:cs="Times New Roman"/>
          <w:color w:val="000000"/>
          <w:sz w:val="24"/>
          <w:szCs w:val="24"/>
        </w:rPr>
        <w:t>площадке, официальном сайте Организатора аукциона и официальном сайте www.torgi.gov.ru в течение 3 (трех) дней.</w:t>
      </w:r>
    </w:p>
    <w:p w:rsidR="00441C39" w:rsidRDefault="00283D65" w:rsidP="00C57F88">
      <w:pPr>
        <w:tabs>
          <w:tab w:val="left" w:pos="1276"/>
        </w:tabs>
        <w:suppressAutoHyphens/>
        <w:spacing w:after="0" w:line="240" w:lineRule="auto"/>
        <w:ind w:right="-284" w:firstLine="567"/>
        <w:jc w:val="both"/>
        <w:rPr>
          <w:rFonts w:ascii="Times New Roman" w:eastAsia="Arial" w:hAnsi="Times New Roman" w:cs="Times New Roman"/>
          <w:b/>
          <w:color w:val="000000"/>
          <w:sz w:val="24"/>
          <w:szCs w:val="24"/>
          <w:lang w:eastAsia="ar-SA"/>
        </w:rPr>
      </w:pPr>
      <w:r w:rsidRPr="00390470">
        <w:rPr>
          <w:rFonts w:ascii="Times New Roman" w:eastAsia="Arial" w:hAnsi="Times New Roman" w:cs="Times New Roman"/>
          <w:b/>
          <w:color w:val="000000"/>
          <w:sz w:val="24"/>
          <w:szCs w:val="24"/>
          <w:lang w:eastAsia="ar-SA"/>
        </w:rPr>
        <w:t xml:space="preserve">-Дата и время окончания подачи (приема) Заявок: </w:t>
      </w:r>
      <w:r w:rsidR="0057228B">
        <w:rPr>
          <w:rFonts w:ascii="Times New Roman" w:eastAsia="Arial" w:hAnsi="Times New Roman" w:cs="Times New Roman"/>
          <w:color w:val="000000"/>
          <w:sz w:val="24"/>
          <w:szCs w:val="24"/>
          <w:lang w:eastAsia="ar-SA"/>
        </w:rPr>
        <w:t>14.04</w:t>
      </w:r>
      <w:r w:rsidR="002050DF">
        <w:rPr>
          <w:rFonts w:ascii="Times New Roman" w:eastAsia="Arial" w:hAnsi="Times New Roman" w:cs="Times New Roman"/>
          <w:color w:val="000000"/>
          <w:sz w:val="24"/>
          <w:szCs w:val="24"/>
          <w:lang w:eastAsia="ar-SA"/>
        </w:rPr>
        <w:t>.2025</w:t>
      </w:r>
      <w:r w:rsidR="00DD0C2D" w:rsidRPr="00DD0C2D">
        <w:rPr>
          <w:rFonts w:ascii="Times New Roman" w:eastAsia="Arial" w:hAnsi="Times New Roman" w:cs="Times New Roman"/>
          <w:color w:val="000000"/>
          <w:sz w:val="24"/>
          <w:szCs w:val="24"/>
          <w:lang w:eastAsia="ar-SA"/>
        </w:rPr>
        <w:t xml:space="preserve"> в 17ч. 00 мин.</w:t>
      </w:r>
      <w:r w:rsidR="00DD0C2D">
        <w:rPr>
          <w:rFonts w:ascii="Times New Roman" w:eastAsia="Arial" w:hAnsi="Times New Roman" w:cs="Times New Roman"/>
          <w:color w:val="000000"/>
          <w:sz w:val="24"/>
          <w:szCs w:val="24"/>
          <w:lang w:eastAsia="ar-SA"/>
        </w:rPr>
        <w:t xml:space="preserve"> (время местное)</w:t>
      </w:r>
    </w:p>
    <w:p w:rsidR="00283D65" w:rsidRPr="00DD0C2D" w:rsidRDefault="00283D65" w:rsidP="00283D65">
      <w:pPr>
        <w:tabs>
          <w:tab w:val="left" w:pos="1276"/>
        </w:tabs>
        <w:suppressAutoHyphens/>
        <w:spacing w:after="0" w:line="240" w:lineRule="auto"/>
        <w:ind w:right="-284" w:firstLine="567"/>
        <w:jc w:val="both"/>
        <w:rPr>
          <w:rFonts w:ascii="Times New Roman" w:eastAsia="Arial" w:hAnsi="Times New Roman" w:cs="Times New Roman"/>
          <w:color w:val="000000"/>
          <w:sz w:val="24"/>
          <w:szCs w:val="24"/>
          <w:lang w:eastAsia="ar-SA"/>
        </w:rPr>
      </w:pPr>
      <w:r w:rsidRPr="00B742F7">
        <w:rPr>
          <w:rFonts w:ascii="Times New Roman" w:eastAsia="Arial" w:hAnsi="Times New Roman" w:cs="Times New Roman"/>
          <w:b/>
          <w:color w:val="000000"/>
          <w:sz w:val="24"/>
          <w:szCs w:val="24"/>
          <w:lang w:eastAsia="ar-SA"/>
        </w:rPr>
        <w:t>-</w:t>
      </w:r>
      <w:r w:rsidR="00390470" w:rsidRPr="00B742F7">
        <w:rPr>
          <w:rFonts w:ascii="Times New Roman" w:eastAsia="Arial" w:hAnsi="Times New Roman" w:cs="Times New Roman"/>
          <w:b/>
          <w:color w:val="000000"/>
          <w:sz w:val="24"/>
          <w:szCs w:val="24"/>
          <w:lang w:eastAsia="ar-SA"/>
        </w:rPr>
        <w:t>Дата время рассмотрения заявок (определение участников аукциона)</w:t>
      </w:r>
      <w:r w:rsidRPr="00B742F7">
        <w:rPr>
          <w:rFonts w:ascii="Times New Roman" w:eastAsia="Arial" w:hAnsi="Times New Roman" w:cs="Times New Roman"/>
          <w:b/>
          <w:color w:val="000000"/>
          <w:sz w:val="24"/>
          <w:szCs w:val="24"/>
          <w:lang w:eastAsia="ar-SA"/>
        </w:rPr>
        <w:t xml:space="preserve">: </w:t>
      </w:r>
      <w:r w:rsidR="004D6FD2">
        <w:rPr>
          <w:rFonts w:ascii="Times New Roman" w:eastAsia="Arial" w:hAnsi="Times New Roman" w:cs="Times New Roman"/>
          <w:color w:val="000000"/>
          <w:sz w:val="24"/>
          <w:szCs w:val="24"/>
          <w:lang w:eastAsia="ar-SA"/>
        </w:rPr>
        <w:t>15</w:t>
      </w:r>
      <w:bookmarkStart w:id="0" w:name="_GoBack"/>
      <w:bookmarkEnd w:id="0"/>
      <w:r w:rsidR="0057228B">
        <w:rPr>
          <w:rFonts w:ascii="Times New Roman" w:eastAsia="Arial" w:hAnsi="Times New Roman" w:cs="Times New Roman"/>
          <w:color w:val="000000"/>
          <w:sz w:val="24"/>
          <w:szCs w:val="24"/>
          <w:lang w:eastAsia="ar-SA"/>
        </w:rPr>
        <w:t>.04</w:t>
      </w:r>
      <w:r w:rsidR="002050DF">
        <w:rPr>
          <w:rFonts w:ascii="Times New Roman" w:eastAsia="Arial" w:hAnsi="Times New Roman" w:cs="Times New Roman"/>
          <w:color w:val="000000"/>
          <w:sz w:val="24"/>
          <w:szCs w:val="24"/>
          <w:lang w:eastAsia="ar-SA"/>
        </w:rPr>
        <w:t>.2025</w:t>
      </w:r>
      <w:r w:rsidR="00763755">
        <w:rPr>
          <w:rFonts w:ascii="Times New Roman" w:eastAsia="Arial" w:hAnsi="Times New Roman" w:cs="Times New Roman"/>
          <w:color w:val="000000"/>
          <w:sz w:val="24"/>
          <w:szCs w:val="24"/>
          <w:lang w:eastAsia="ar-SA"/>
        </w:rPr>
        <w:t xml:space="preserve"> в 11</w:t>
      </w:r>
      <w:r w:rsidR="00DD0C2D" w:rsidRPr="00DD0C2D">
        <w:rPr>
          <w:rFonts w:ascii="Times New Roman" w:eastAsia="Arial" w:hAnsi="Times New Roman" w:cs="Times New Roman"/>
          <w:color w:val="000000"/>
          <w:sz w:val="24"/>
          <w:szCs w:val="24"/>
          <w:lang w:eastAsia="ar-SA"/>
        </w:rPr>
        <w:t>ч. 00 мин.</w:t>
      </w:r>
      <w:r w:rsidR="00DD0C2D">
        <w:rPr>
          <w:rFonts w:ascii="Times New Roman" w:eastAsia="Arial" w:hAnsi="Times New Roman" w:cs="Times New Roman"/>
          <w:color w:val="000000"/>
          <w:sz w:val="24"/>
          <w:szCs w:val="24"/>
          <w:lang w:eastAsia="ar-SA"/>
        </w:rPr>
        <w:t xml:space="preserve"> (время местное)</w:t>
      </w:r>
    </w:p>
    <w:p w:rsidR="00390470" w:rsidRPr="00C109CC" w:rsidRDefault="00B742F7" w:rsidP="00283D65">
      <w:pPr>
        <w:tabs>
          <w:tab w:val="left" w:pos="1276"/>
        </w:tabs>
        <w:suppressAutoHyphens/>
        <w:spacing w:after="0" w:line="240" w:lineRule="auto"/>
        <w:ind w:right="-284" w:firstLine="567"/>
        <w:jc w:val="both"/>
        <w:rPr>
          <w:rFonts w:ascii="Times New Roman" w:eastAsia="Arial" w:hAnsi="Times New Roman" w:cs="Times New Roman"/>
          <w:color w:val="000000"/>
          <w:sz w:val="24"/>
          <w:szCs w:val="24"/>
          <w:lang w:eastAsia="ar-SA"/>
        </w:rPr>
      </w:pPr>
      <w:r w:rsidRPr="00C109CC">
        <w:rPr>
          <w:rFonts w:ascii="Times New Roman" w:hAnsi="Times New Roman" w:cs="Times New Roman"/>
          <w:color w:val="000000"/>
          <w:sz w:val="24"/>
          <w:szCs w:val="24"/>
          <w:shd w:val="clear" w:color="auto" w:fill="FFFFFF"/>
        </w:rPr>
        <w:lastRenderedPageBreak/>
        <w:t xml:space="preserve">Заявитель, признанный участником аукциона, становится участником аукциона </w:t>
      </w:r>
      <w:proofErr w:type="gramStart"/>
      <w:r w:rsidRPr="00C109CC">
        <w:rPr>
          <w:rFonts w:ascii="Times New Roman" w:hAnsi="Times New Roman" w:cs="Times New Roman"/>
          <w:color w:val="000000"/>
          <w:sz w:val="24"/>
          <w:szCs w:val="24"/>
          <w:shd w:val="clear" w:color="auto" w:fill="FFFFFF"/>
        </w:rPr>
        <w:t>с даты подписания</w:t>
      </w:r>
      <w:proofErr w:type="gramEnd"/>
      <w:r w:rsidRPr="00C109CC">
        <w:rPr>
          <w:rFonts w:ascii="Times New Roman" w:hAnsi="Times New Roman" w:cs="Times New Roman"/>
          <w:color w:val="000000"/>
          <w:sz w:val="24"/>
          <w:szCs w:val="24"/>
          <w:shd w:val="clear" w:color="auto" w:fill="FFFFFF"/>
        </w:rPr>
        <w:t xml:space="preserve"> организатором аукциона протокола рассмотрения заявок.</w:t>
      </w:r>
    </w:p>
    <w:p w:rsidR="00390470" w:rsidRPr="00C109CC" w:rsidRDefault="005E73D0" w:rsidP="00283D65">
      <w:pPr>
        <w:tabs>
          <w:tab w:val="left" w:pos="1276"/>
        </w:tabs>
        <w:suppressAutoHyphens/>
        <w:spacing w:after="0" w:line="240" w:lineRule="auto"/>
        <w:ind w:right="-284" w:firstLine="567"/>
        <w:jc w:val="both"/>
        <w:rPr>
          <w:rFonts w:ascii="Times New Roman" w:hAnsi="Times New Roman" w:cs="Times New Roman"/>
          <w:color w:val="000000"/>
          <w:sz w:val="24"/>
          <w:szCs w:val="24"/>
          <w:shd w:val="clear" w:color="auto" w:fill="FFFFFF"/>
        </w:rPr>
      </w:pPr>
      <w:proofErr w:type="gramStart"/>
      <w:r w:rsidRPr="00C109CC">
        <w:rPr>
          <w:rFonts w:ascii="Times New Roman" w:hAnsi="Times New Roman" w:cs="Times New Roman"/>
          <w:color w:val="000000"/>
          <w:sz w:val="24"/>
          <w:szCs w:val="24"/>
          <w:shd w:val="clear" w:color="auto" w:fill="FFFFFF"/>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roofErr w:type="gramEnd"/>
    </w:p>
    <w:p w:rsidR="00390470" w:rsidRPr="00C109CC" w:rsidRDefault="005E73D0" w:rsidP="005E73D0">
      <w:pPr>
        <w:tabs>
          <w:tab w:val="left" w:pos="1276"/>
        </w:tabs>
        <w:suppressAutoHyphens/>
        <w:spacing w:after="0" w:line="240" w:lineRule="auto"/>
        <w:ind w:right="-284" w:firstLine="567"/>
        <w:jc w:val="both"/>
        <w:rPr>
          <w:rFonts w:ascii="Times New Roman" w:eastAsia="Arial" w:hAnsi="Times New Roman" w:cs="Times New Roman"/>
          <w:color w:val="000000"/>
          <w:sz w:val="24"/>
          <w:szCs w:val="24"/>
          <w:lang w:eastAsia="ar-SA"/>
        </w:rPr>
      </w:pPr>
      <w:r w:rsidRPr="00C109CC">
        <w:rPr>
          <w:rFonts w:ascii="Times New Roman" w:hAnsi="Times New Roman" w:cs="Times New Roman"/>
          <w:color w:val="000000"/>
          <w:sz w:val="24"/>
          <w:szCs w:val="24"/>
          <w:shd w:val="clear" w:color="auto" w:fill="FFFFFF"/>
        </w:rPr>
        <w:t>В случае</w:t>
      </w:r>
      <w:proofErr w:type="gramStart"/>
      <w:r w:rsidRPr="00C109CC">
        <w:rPr>
          <w:rFonts w:ascii="Times New Roman" w:hAnsi="Times New Roman" w:cs="Times New Roman"/>
          <w:color w:val="000000"/>
          <w:sz w:val="24"/>
          <w:szCs w:val="24"/>
          <w:shd w:val="clear" w:color="auto" w:fill="FFFFFF"/>
        </w:rPr>
        <w:t>,</w:t>
      </w:r>
      <w:proofErr w:type="gramEnd"/>
      <w:r w:rsidRPr="00C109CC">
        <w:rPr>
          <w:rFonts w:ascii="Times New Roman" w:hAnsi="Times New Roman" w:cs="Times New Roman"/>
          <w:color w:val="000000"/>
          <w:sz w:val="24"/>
          <w:szCs w:val="24"/>
          <w:shd w:val="clear" w:color="auto" w:fill="FFFFFF"/>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5E73D0" w:rsidRPr="005E73D0" w:rsidRDefault="005E73D0" w:rsidP="004852DF">
      <w:pPr>
        <w:spacing w:after="0" w:line="240" w:lineRule="auto"/>
        <w:ind w:right="-284" w:firstLine="567"/>
        <w:jc w:val="both"/>
        <w:rPr>
          <w:rFonts w:ascii="Times New Roman" w:eastAsia="Times New Roman" w:hAnsi="Times New Roman" w:cs="Times New Roman"/>
          <w:color w:val="000000"/>
          <w:sz w:val="24"/>
          <w:szCs w:val="24"/>
          <w:shd w:val="clear" w:color="auto" w:fill="FFFFFF"/>
          <w:lang w:eastAsia="ru-RU"/>
        </w:rPr>
      </w:pPr>
      <w:r w:rsidRPr="005E73D0">
        <w:rPr>
          <w:rFonts w:ascii="Times New Roman" w:eastAsia="Times New Roman" w:hAnsi="Times New Roman" w:cs="Times New Roman"/>
          <w:color w:val="000000"/>
          <w:sz w:val="24"/>
          <w:szCs w:val="24"/>
          <w:shd w:val="clear" w:color="auto" w:fill="FFFFFF"/>
          <w:lang w:eastAsia="ru-RU"/>
        </w:rPr>
        <w:t>В случае</w:t>
      </w:r>
      <w:proofErr w:type="gramStart"/>
      <w:r w:rsidRPr="005E73D0">
        <w:rPr>
          <w:rFonts w:ascii="Times New Roman" w:eastAsia="Times New Roman" w:hAnsi="Times New Roman" w:cs="Times New Roman"/>
          <w:color w:val="000000"/>
          <w:sz w:val="24"/>
          <w:szCs w:val="24"/>
          <w:shd w:val="clear" w:color="auto" w:fill="FFFFFF"/>
          <w:lang w:eastAsia="ru-RU"/>
        </w:rPr>
        <w:t>,</w:t>
      </w:r>
      <w:proofErr w:type="gramEnd"/>
      <w:r w:rsidRPr="005E73D0">
        <w:rPr>
          <w:rFonts w:ascii="Times New Roman" w:eastAsia="Times New Roman" w:hAnsi="Times New Roman" w:cs="Times New Roman"/>
          <w:color w:val="000000"/>
          <w:sz w:val="24"/>
          <w:szCs w:val="24"/>
          <w:shd w:val="clear" w:color="auto" w:fill="FFFFFF"/>
          <w:lang w:eastAsia="ru-RU"/>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соответствующего протокола направляет заявителю три экземпляра подписанного проекта договора аренды земельного участка.</w:t>
      </w:r>
    </w:p>
    <w:p w:rsidR="005E73D0" w:rsidRPr="005E73D0" w:rsidRDefault="005E73D0" w:rsidP="004852DF">
      <w:pPr>
        <w:spacing w:after="0" w:line="240" w:lineRule="auto"/>
        <w:ind w:right="-284" w:firstLine="567"/>
        <w:jc w:val="both"/>
        <w:rPr>
          <w:rFonts w:ascii="Times New Roman" w:eastAsia="Times New Roman" w:hAnsi="Times New Roman" w:cs="Times New Roman"/>
          <w:color w:val="000000"/>
          <w:sz w:val="24"/>
          <w:szCs w:val="24"/>
          <w:shd w:val="clear" w:color="auto" w:fill="FFFFFF"/>
          <w:lang w:eastAsia="ru-RU"/>
        </w:rPr>
      </w:pPr>
      <w:r w:rsidRPr="005E73D0">
        <w:rPr>
          <w:rFonts w:ascii="Times New Roman" w:eastAsia="Times New Roman" w:hAnsi="Times New Roman" w:cs="Times New Roman"/>
          <w:color w:val="000000"/>
          <w:sz w:val="24"/>
          <w:szCs w:val="24"/>
          <w:shd w:val="clear" w:color="auto" w:fill="FFFFFF"/>
          <w:lang w:eastAsia="ru-RU"/>
        </w:rPr>
        <w:t>При этом размер арендной платы по договору аренды земельного участка определяется в размере, равном начальной цене предмета аукциона.</w:t>
      </w:r>
    </w:p>
    <w:p w:rsidR="004852DF" w:rsidRDefault="005E73D0" w:rsidP="004852DF">
      <w:pPr>
        <w:spacing w:after="0" w:line="240" w:lineRule="auto"/>
        <w:ind w:right="-284" w:firstLine="567"/>
        <w:jc w:val="both"/>
        <w:rPr>
          <w:rFonts w:ascii="Times New Roman" w:eastAsia="Times New Roman" w:hAnsi="Times New Roman" w:cs="Times New Roman"/>
          <w:color w:val="000000"/>
          <w:sz w:val="24"/>
          <w:szCs w:val="24"/>
          <w:shd w:val="clear" w:color="auto" w:fill="FFFFFF"/>
          <w:lang w:eastAsia="ru-RU"/>
        </w:rPr>
      </w:pPr>
      <w:r w:rsidRPr="005E73D0">
        <w:rPr>
          <w:rFonts w:ascii="Times New Roman" w:eastAsia="Times New Roman" w:hAnsi="Times New Roman" w:cs="Times New Roman"/>
          <w:color w:val="000000"/>
          <w:sz w:val="24"/>
          <w:szCs w:val="24"/>
          <w:shd w:val="clear" w:color="auto" w:fill="FFFFFF"/>
          <w:lang w:eastAsia="ru-RU"/>
        </w:rPr>
        <w:t>В случае</w:t>
      </w:r>
      <w:proofErr w:type="gramStart"/>
      <w:r w:rsidRPr="005E73D0">
        <w:rPr>
          <w:rFonts w:ascii="Times New Roman" w:eastAsia="Times New Roman" w:hAnsi="Times New Roman" w:cs="Times New Roman"/>
          <w:color w:val="000000"/>
          <w:sz w:val="24"/>
          <w:szCs w:val="24"/>
          <w:shd w:val="clear" w:color="auto" w:fill="FFFFFF"/>
          <w:lang w:eastAsia="ru-RU"/>
        </w:rPr>
        <w:t>,</w:t>
      </w:r>
      <w:proofErr w:type="gramEnd"/>
      <w:r w:rsidRPr="005E73D0">
        <w:rPr>
          <w:rFonts w:ascii="Times New Roman" w:eastAsia="Times New Roman" w:hAnsi="Times New Roman" w:cs="Times New Roman"/>
          <w:color w:val="000000"/>
          <w:sz w:val="24"/>
          <w:szCs w:val="24"/>
          <w:shd w:val="clear" w:color="auto" w:fill="FFFFFF"/>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5E73D0">
        <w:rPr>
          <w:rFonts w:ascii="Times New Roman" w:eastAsia="Times New Roman" w:hAnsi="Times New Roman" w:cs="Times New Roman"/>
          <w:color w:val="000000"/>
          <w:sz w:val="24"/>
          <w:szCs w:val="24"/>
          <w:shd w:val="clear" w:color="auto" w:fill="FFFFFF"/>
          <w:lang w:eastAsia="ru-RU"/>
        </w:rPr>
        <w:t>ии ау</w:t>
      </w:r>
      <w:proofErr w:type="gramEnd"/>
      <w:r w:rsidRPr="005E73D0">
        <w:rPr>
          <w:rFonts w:ascii="Times New Roman" w:eastAsia="Times New Roman" w:hAnsi="Times New Roman" w:cs="Times New Roman"/>
          <w:color w:val="000000"/>
          <w:sz w:val="24"/>
          <w:szCs w:val="24"/>
          <w:shd w:val="clear" w:color="auto" w:fill="FFFFFF"/>
          <w:lang w:eastAsia="ru-RU"/>
        </w:rPr>
        <w:t>кциона условиям аукциона, уполномоченный орган в течение десяти дней со дня рассмотрения указанной заявки направляет заявителю три экземпляра подписанного проекта договора аренды земельного участка. При этом размер арендной платы по договору аренды определяется в размере, равном начальной цене предмета аукциона.</w:t>
      </w:r>
    </w:p>
    <w:p w:rsidR="00441C39" w:rsidRPr="00C109CC" w:rsidRDefault="004852DF" w:rsidP="00C57F88">
      <w:pPr>
        <w:spacing w:after="0" w:line="240" w:lineRule="auto"/>
        <w:ind w:right="-284" w:firstLine="567"/>
        <w:jc w:val="both"/>
        <w:rPr>
          <w:rFonts w:ascii="Times New Roman" w:eastAsia="Times New Roman" w:hAnsi="Times New Roman" w:cs="Times New Roman"/>
          <w:color w:val="000000"/>
          <w:sz w:val="24"/>
          <w:szCs w:val="24"/>
          <w:shd w:val="clear" w:color="auto" w:fill="FFFFFF"/>
          <w:lang w:eastAsia="ru-RU"/>
        </w:rPr>
      </w:pPr>
      <w:r w:rsidRPr="004852DF">
        <w:rPr>
          <w:rFonts w:ascii="Times New Roman" w:eastAsia="Times New Roman" w:hAnsi="Times New Roman" w:cs="Times New Roman"/>
          <w:color w:val="000000"/>
          <w:sz w:val="24"/>
          <w:szCs w:val="24"/>
          <w:shd w:val="clear" w:color="auto" w:fill="FFFFFF"/>
          <w:lang w:eastAsia="ru-RU"/>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4852DF">
        <w:rPr>
          <w:rFonts w:ascii="Times New Roman" w:eastAsia="Times New Roman" w:hAnsi="Times New Roman" w:cs="Times New Roman"/>
          <w:color w:val="000000"/>
          <w:sz w:val="24"/>
          <w:szCs w:val="24"/>
          <w:shd w:val="clear" w:color="auto" w:fill="FFFFFF"/>
          <w:lang w:eastAsia="ru-RU"/>
        </w:rPr>
        <w:t>позднее</w:t>
      </w:r>
      <w:proofErr w:type="gramEnd"/>
      <w:r w:rsidRPr="004852DF">
        <w:rPr>
          <w:rFonts w:ascii="Times New Roman" w:eastAsia="Times New Roman" w:hAnsi="Times New Roman" w:cs="Times New Roman"/>
          <w:color w:val="000000"/>
          <w:sz w:val="24"/>
          <w:szCs w:val="24"/>
          <w:shd w:val="clear" w:color="auto" w:fill="FFFFFF"/>
          <w:lang w:eastAsia="ru-RU"/>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441C39" w:rsidRDefault="00283D65" w:rsidP="00283D65">
      <w:pPr>
        <w:tabs>
          <w:tab w:val="left" w:pos="1276"/>
        </w:tabs>
        <w:suppressAutoHyphens/>
        <w:spacing w:after="0" w:line="240" w:lineRule="auto"/>
        <w:ind w:right="-284"/>
        <w:jc w:val="both"/>
        <w:rPr>
          <w:rFonts w:ascii="Times New Roman" w:eastAsia="Arial" w:hAnsi="Times New Roman" w:cs="Times New Roman"/>
          <w:color w:val="000000"/>
          <w:sz w:val="24"/>
          <w:szCs w:val="24"/>
          <w:lang w:eastAsia="ar-SA"/>
        </w:rPr>
      </w:pPr>
      <w:r>
        <w:rPr>
          <w:rFonts w:ascii="Times New Roman" w:eastAsia="Arial" w:hAnsi="Times New Roman" w:cs="Times New Roman"/>
          <w:color w:val="000000"/>
          <w:sz w:val="24"/>
          <w:szCs w:val="24"/>
          <w:lang w:eastAsia="ar-SA"/>
        </w:rPr>
        <w:t xml:space="preserve">         </w:t>
      </w:r>
      <w:r w:rsidRPr="005E73D0">
        <w:rPr>
          <w:rFonts w:ascii="Times New Roman" w:eastAsia="Arial" w:hAnsi="Times New Roman" w:cs="Times New Roman"/>
          <w:b/>
          <w:color w:val="000000"/>
          <w:sz w:val="24"/>
          <w:szCs w:val="24"/>
          <w:lang w:eastAsia="ar-SA"/>
        </w:rPr>
        <w:t xml:space="preserve"> -Дата и время проведения аукционов:</w:t>
      </w:r>
      <w:r w:rsidRPr="00283D65">
        <w:rPr>
          <w:rFonts w:ascii="Times New Roman" w:eastAsia="Arial" w:hAnsi="Times New Roman" w:cs="Times New Roman"/>
          <w:color w:val="000000"/>
          <w:sz w:val="24"/>
          <w:szCs w:val="24"/>
          <w:lang w:eastAsia="ar-SA"/>
        </w:rPr>
        <w:t xml:space="preserve"> </w:t>
      </w:r>
      <w:r w:rsidR="004D6FD2">
        <w:rPr>
          <w:rFonts w:ascii="Times New Roman" w:eastAsia="Arial" w:hAnsi="Times New Roman" w:cs="Times New Roman"/>
          <w:color w:val="000000"/>
          <w:sz w:val="24"/>
          <w:szCs w:val="24"/>
          <w:lang w:eastAsia="ar-SA"/>
        </w:rPr>
        <w:t>16</w:t>
      </w:r>
      <w:r w:rsidR="0057228B">
        <w:rPr>
          <w:rFonts w:ascii="Times New Roman" w:eastAsia="Arial" w:hAnsi="Times New Roman" w:cs="Times New Roman"/>
          <w:color w:val="000000"/>
          <w:sz w:val="24"/>
          <w:szCs w:val="24"/>
          <w:lang w:eastAsia="ar-SA"/>
        </w:rPr>
        <w:t>.04</w:t>
      </w:r>
      <w:r w:rsidR="002050DF">
        <w:rPr>
          <w:rFonts w:ascii="Times New Roman" w:eastAsia="Arial" w:hAnsi="Times New Roman" w:cs="Times New Roman"/>
          <w:color w:val="000000"/>
          <w:sz w:val="24"/>
          <w:szCs w:val="24"/>
          <w:lang w:eastAsia="ar-SA"/>
        </w:rPr>
        <w:t>.2025</w:t>
      </w:r>
      <w:r w:rsidR="00763755">
        <w:rPr>
          <w:rFonts w:ascii="Times New Roman" w:eastAsia="Arial" w:hAnsi="Times New Roman" w:cs="Times New Roman"/>
          <w:color w:val="000000"/>
          <w:sz w:val="24"/>
          <w:szCs w:val="24"/>
          <w:lang w:eastAsia="ar-SA"/>
        </w:rPr>
        <w:t xml:space="preserve"> в 11</w:t>
      </w:r>
      <w:r w:rsidR="00DD0C2D">
        <w:rPr>
          <w:rFonts w:ascii="Times New Roman" w:eastAsia="Arial" w:hAnsi="Times New Roman" w:cs="Times New Roman"/>
          <w:color w:val="000000"/>
          <w:sz w:val="24"/>
          <w:szCs w:val="24"/>
          <w:lang w:eastAsia="ar-SA"/>
        </w:rPr>
        <w:t>ч. 00 мин. (время местное).</w:t>
      </w:r>
    </w:p>
    <w:p w:rsidR="000D27D1" w:rsidRPr="00441C39" w:rsidRDefault="000D27D1" w:rsidP="000D27D1">
      <w:pPr>
        <w:tabs>
          <w:tab w:val="left" w:pos="1276"/>
        </w:tabs>
        <w:suppressAutoHyphens/>
        <w:spacing w:after="0" w:line="240" w:lineRule="auto"/>
        <w:ind w:right="-284" w:firstLine="567"/>
        <w:jc w:val="both"/>
        <w:rPr>
          <w:rFonts w:ascii="Times New Roman" w:hAnsi="Times New Roman" w:cs="Times New Roman"/>
          <w:b/>
          <w:bCs/>
          <w:color w:val="00000A"/>
          <w:sz w:val="24"/>
          <w:szCs w:val="24"/>
        </w:rPr>
      </w:pPr>
      <w:r w:rsidRPr="00441C39">
        <w:rPr>
          <w:rFonts w:ascii="Times New Roman" w:hAnsi="Times New Roman" w:cs="Times New Roman"/>
          <w:b/>
          <w:bCs/>
          <w:color w:val="00000A"/>
          <w:sz w:val="24"/>
          <w:szCs w:val="24"/>
        </w:rPr>
        <w:t>7.Срок и порядок регистрации на электронной площадке:</w:t>
      </w:r>
      <w:r w:rsidRPr="00441C39">
        <w:rPr>
          <w:rFonts w:ascii="Times New Roman" w:hAnsi="Times New Roman" w:cs="Times New Roman"/>
          <w:color w:val="00000A"/>
          <w:sz w:val="24"/>
          <w:szCs w:val="24"/>
        </w:rPr>
        <w:t xml:space="preserve">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w:t>
      </w:r>
    </w:p>
    <w:p w:rsidR="000D27D1" w:rsidRPr="00441C39" w:rsidRDefault="000D27D1" w:rsidP="000D27D1">
      <w:pPr>
        <w:tabs>
          <w:tab w:val="left" w:pos="1276"/>
        </w:tabs>
        <w:suppressAutoHyphens/>
        <w:spacing w:after="0" w:line="240" w:lineRule="auto"/>
        <w:ind w:right="-284" w:firstLine="567"/>
        <w:jc w:val="both"/>
        <w:rPr>
          <w:rFonts w:ascii="Times New Roman" w:hAnsi="Times New Roman" w:cs="Times New Roman"/>
          <w:color w:val="00000A"/>
          <w:sz w:val="24"/>
          <w:szCs w:val="24"/>
        </w:rPr>
      </w:pPr>
      <w:r w:rsidRPr="00441C39">
        <w:rPr>
          <w:rFonts w:ascii="Times New Roman" w:hAnsi="Times New Roman" w:cs="Times New Roman"/>
          <w:color w:val="00000A"/>
          <w:sz w:val="24"/>
          <w:szCs w:val="24"/>
        </w:rPr>
        <w:t>Дата и время регистрации на электронной площадке Заявителей на участие в аукционе осуществляется ежедневно, круглосуточно, но не</w:t>
      </w:r>
      <w:r w:rsidRPr="00441C39">
        <w:rPr>
          <w:rFonts w:ascii="Times New Roman" w:hAnsi="Times New Roman" w:cs="Times New Roman"/>
          <w:color w:val="00000A"/>
          <w:sz w:val="24"/>
          <w:szCs w:val="24"/>
        </w:rPr>
        <w:br/>
        <w:t>позднее даты и времени окончания подачи (приема) Заявок.</w:t>
      </w:r>
    </w:p>
    <w:p w:rsidR="000D27D1" w:rsidRDefault="000D27D1" w:rsidP="000D27D1">
      <w:pPr>
        <w:tabs>
          <w:tab w:val="left" w:pos="1276"/>
        </w:tabs>
        <w:suppressAutoHyphens/>
        <w:spacing w:after="0" w:line="240" w:lineRule="auto"/>
        <w:ind w:right="-284" w:firstLine="567"/>
        <w:jc w:val="both"/>
        <w:rPr>
          <w:rFonts w:ascii="Times New Roman" w:hAnsi="Times New Roman" w:cs="Times New Roman"/>
          <w:color w:val="00000A"/>
          <w:sz w:val="24"/>
          <w:szCs w:val="24"/>
        </w:rPr>
      </w:pPr>
      <w:r w:rsidRPr="00441C39">
        <w:rPr>
          <w:rFonts w:ascii="Times New Roman" w:hAnsi="Times New Roman" w:cs="Times New Roman"/>
          <w:color w:val="00000A"/>
          <w:sz w:val="24"/>
          <w:szCs w:val="24"/>
        </w:rPr>
        <w:t>Регистрация на электронной площадке осуществляется без взимания платы.</w:t>
      </w:r>
      <w:r w:rsidRPr="00441C39">
        <w:rPr>
          <w:rFonts w:ascii="Times New Roman" w:hAnsi="Times New Roman" w:cs="Times New Roman"/>
          <w:color w:val="00000A"/>
          <w:sz w:val="24"/>
          <w:szCs w:val="24"/>
        </w:rPr>
        <w:br/>
        <w:t>Регистрации на электронной площадке подлежат Заявители, ранее не зарегистрированные на электронной площадке или регистрация</w:t>
      </w:r>
    </w:p>
    <w:p w:rsidR="00441C39" w:rsidRPr="00441C39" w:rsidRDefault="00441C39" w:rsidP="000D27D1">
      <w:pPr>
        <w:tabs>
          <w:tab w:val="left" w:pos="1276"/>
        </w:tabs>
        <w:suppressAutoHyphens/>
        <w:spacing w:after="0" w:line="240" w:lineRule="auto"/>
        <w:ind w:right="-284" w:firstLine="567"/>
        <w:jc w:val="both"/>
        <w:rPr>
          <w:rFonts w:ascii="Times New Roman" w:eastAsia="Arial" w:hAnsi="Times New Roman" w:cs="Times New Roman"/>
          <w:color w:val="000000"/>
          <w:sz w:val="24"/>
          <w:szCs w:val="24"/>
          <w:lang w:eastAsia="ar-SA"/>
        </w:rPr>
      </w:pPr>
    </w:p>
    <w:p w:rsidR="007811D6" w:rsidRPr="00441C39" w:rsidRDefault="00E024D3" w:rsidP="007B3F2F">
      <w:pPr>
        <w:spacing w:after="0" w:line="240" w:lineRule="auto"/>
        <w:ind w:right="-284" w:firstLine="567"/>
        <w:jc w:val="both"/>
        <w:rPr>
          <w:rFonts w:ascii="Times New Roman" w:hAnsi="Times New Roman" w:cs="Times New Roman"/>
          <w:bCs/>
          <w:color w:val="00000A"/>
          <w:sz w:val="24"/>
          <w:szCs w:val="24"/>
        </w:rPr>
      </w:pPr>
      <w:r w:rsidRPr="00441C39">
        <w:rPr>
          <w:rFonts w:ascii="Times New Roman" w:hAnsi="Times New Roman" w:cs="Times New Roman"/>
          <w:b/>
          <w:bCs/>
          <w:color w:val="00000A"/>
          <w:sz w:val="24"/>
          <w:szCs w:val="24"/>
        </w:rPr>
        <w:t xml:space="preserve">  </w:t>
      </w:r>
      <w:r w:rsidR="007B3F2F" w:rsidRPr="00441C39">
        <w:rPr>
          <w:rFonts w:ascii="Times New Roman" w:hAnsi="Times New Roman" w:cs="Times New Roman"/>
          <w:b/>
          <w:bCs/>
          <w:color w:val="00000A"/>
          <w:sz w:val="24"/>
          <w:szCs w:val="24"/>
        </w:rPr>
        <w:tab/>
      </w:r>
      <w:r w:rsidR="00C109CC" w:rsidRPr="00441C39">
        <w:rPr>
          <w:rFonts w:ascii="Times New Roman" w:hAnsi="Times New Roman" w:cs="Times New Roman"/>
          <w:b/>
          <w:bCs/>
          <w:color w:val="00000A"/>
          <w:sz w:val="24"/>
          <w:szCs w:val="24"/>
        </w:rPr>
        <w:t>8</w:t>
      </w:r>
      <w:r w:rsidR="00CC49DA" w:rsidRPr="00441C39">
        <w:rPr>
          <w:rFonts w:ascii="Times New Roman" w:hAnsi="Times New Roman" w:cs="Times New Roman"/>
          <w:b/>
          <w:bCs/>
          <w:color w:val="00000A"/>
          <w:sz w:val="24"/>
          <w:szCs w:val="24"/>
        </w:rPr>
        <w:t>. Порядок внесения задатка и его возврата:</w:t>
      </w:r>
    </w:p>
    <w:p w:rsidR="009076FD" w:rsidRPr="00441C39" w:rsidRDefault="00CC49DA" w:rsidP="009076FD">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lastRenderedPageBreak/>
        <w:t>Настоящее Извещение о проведен</w:t>
      </w:r>
      <w:proofErr w:type="gramStart"/>
      <w:r w:rsidRPr="00441C39">
        <w:rPr>
          <w:rFonts w:ascii="Times New Roman" w:hAnsi="Times New Roman" w:cs="Times New Roman"/>
          <w:color w:val="000000"/>
          <w:sz w:val="24"/>
          <w:szCs w:val="24"/>
        </w:rPr>
        <w:t>ии ау</w:t>
      </w:r>
      <w:proofErr w:type="gramEnd"/>
      <w:r w:rsidRPr="00441C39">
        <w:rPr>
          <w:rFonts w:ascii="Times New Roman" w:hAnsi="Times New Roman" w:cs="Times New Roman"/>
          <w:color w:val="000000"/>
          <w:sz w:val="24"/>
          <w:szCs w:val="24"/>
        </w:rPr>
        <w:t>кциона является публичной офертой для заключения договора о задатк</w:t>
      </w:r>
      <w:r w:rsidR="00E024D3" w:rsidRPr="00441C39">
        <w:rPr>
          <w:rFonts w:ascii="Times New Roman" w:hAnsi="Times New Roman" w:cs="Times New Roman"/>
          <w:color w:val="000000"/>
          <w:sz w:val="24"/>
          <w:szCs w:val="24"/>
        </w:rPr>
        <w:t xml:space="preserve">е в соответствии со статьей 437 </w:t>
      </w:r>
      <w:r w:rsidRPr="00441C39">
        <w:rPr>
          <w:rFonts w:ascii="Times New Roman" w:hAnsi="Times New Roman" w:cs="Times New Roman"/>
          <w:color w:val="000000"/>
          <w:sz w:val="24"/>
          <w:szCs w:val="24"/>
        </w:rPr>
        <w:t>Гражданского кодекса Российской Федерации, а подача претендентом заявки и перечисление задатка являются ак</w:t>
      </w:r>
      <w:r w:rsidR="00E024D3" w:rsidRPr="00441C39">
        <w:rPr>
          <w:rFonts w:ascii="Times New Roman" w:hAnsi="Times New Roman" w:cs="Times New Roman"/>
          <w:color w:val="000000"/>
          <w:sz w:val="24"/>
          <w:szCs w:val="24"/>
        </w:rPr>
        <w:t xml:space="preserve">цептом такой оферты, после чего </w:t>
      </w:r>
      <w:r w:rsidRPr="00441C39">
        <w:rPr>
          <w:rFonts w:ascii="Times New Roman" w:hAnsi="Times New Roman" w:cs="Times New Roman"/>
          <w:color w:val="000000"/>
          <w:sz w:val="24"/>
          <w:szCs w:val="24"/>
        </w:rPr>
        <w:t>договор о задатке считается заключенным в письменной форме.</w:t>
      </w:r>
    </w:p>
    <w:p w:rsidR="00E024D3" w:rsidRPr="00441C39" w:rsidRDefault="00E024D3" w:rsidP="00E024D3">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Для участия в аукционе Заявитель вносит задаток в размере 100% от начальной цены предмета аукциона (ежегодного размера арендной платы) единым платежом в валюте Российской Федерации на расчетный счет Оператора электронной площадки, который должен поступить на указанный счет в срок не позднее даты окончания приема заявок на участие в аукционе.</w:t>
      </w:r>
    </w:p>
    <w:p w:rsidR="00E024D3" w:rsidRPr="00441C39" w:rsidRDefault="00E024D3" w:rsidP="00E024D3">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Задаток, внесенный победителем аукциона, засчитывается в счет арендной платы по договору аренды за первый год действия договора аренды.</w:t>
      </w:r>
    </w:p>
    <w:p w:rsidR="00E024D3" w:rsidRPr="00441C39" w:rsidRDefault="00E024D3" w:rsidP="00E024D3">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rsidR="00E024D3" w:rsidRPr="00441C39" w:rsidRDefault="00E024D3" w:rsidP="00E024D3">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При уклонении или отказе победителя аукциона от заключения в установленный срок договора аренды, задаток ему не возвращается.</w:t>
      </w:r>
    </w:p>
    <w:p w:rsidR="00E024D3" w:rsidRPr="00441C39" w:rsidRDefault="00E024D3" w:rsidP="00E024D3">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Лицам, перечислившим задаток для участия в аукционе на право заключения договора аренды, денежные средства возвращаются в следующем порядке:</w:t>
      </w:r>
    </w:p>
    <w:p w:rsidR="00E024D3" w:rsidRPr="00441C39" w:rsidRDefault="00E024D3" w:rsidP="00E024D3">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а) участникам, за исключением победителя, - в течение 3 (трех) рабочих дней со дня подведения результатов аукциона;</w:t>
      </w:r>
    </w:p>
    <w:p w:rsidR="00E024D3" w:rsidRPr="00441C39" w:rsidRDefault="00E024D3" w:rsidP="00E024D3">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б) заявителям, не допущенным к участию в аукционе, - в течение 3 (трех) рабочих дней со дня подписания протокола о рассмотрении заявок.</w:t>
      </w:r>
    </w:p>
    <w:p w:rsidR="008A5A39" w:rsidRPr="00441C39" w:rsidRDefault="00E024D3" w:rsidP="008A5A39">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в) заявителям, отозвавшим заявку на участие в аукционе, - в течение 3 (трех) рабочих дней со дня поступления уведомления об отзыве заявки.</w:t>
      </w:r>
    </w:p>
    <w:p w:rsidR="008A5A39" w:rsidRPr="00441C39" w:rsidRDefault="008A5A39" w:rsidP="008A5A39">
      <w:pPr>
        <w:spacing w:after="0" w:line="240" w:lineRule="auto"/>
        <w:ind w:right="-284" w:firstLine="720"/>
        <w:jc w:val="both"/>
        <w:rPr>
          <w:rFonts w:ascii="Times New Roman" w:eastAsia="Times New Roman" w:hAnsi="Times New Roman" w:cs="Times New Roman"/>
          <w:color w:val="000000"/>
          <w:sz w:val="24"/>
          <w:szCs w:val="24"/>
          <w:shd w:val="clear" w:color="auto" w:fill="FFFFFF"/>
          <w:lang w:eastAsia="ru-RU"/>
        </w:rPr>
      </w:pPr>
      <w:r w:rsidRPr="00441C39">
        <w:rPr>
          <w:rFonts w:ascii="Times New Roman" w:eastAsia="Times New Roman" w:hAnsi="Times New Roman" w:cs="Times New Roman"/>
          <w:color w:val="000000"/>
          <w:sz w:val="24"/>
          <w:szCs w:val="24"/>
          <w:shd w:val="clear" w:color="auto" w:fill="FFFFFF"/>
          <w:lang w:eastAsia="ru-RU"/>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8A5A39" w:rsidRPr="00441C39" w:rsidRDefault="008A5A39" w:rsidP="008A5A39">
      <w:pPr>
        <w:spacing w:after="0" w:line="240" w:lineRule="auto"/>
        <w:ind w:right="-284" w:firstLine="567"/>
        <w:jc w:val="both"/>
        <w:rPr>
          <w:rFonts w:ascii="Times New Roman" w:eastAsia="Times New Roman" w:hAnsi="Times New Roman" w:cs="Times New Roman"/>
          <w:color w:val="000000"/>
          <w:sz w:val="24"/>
          <w:szCs w:val="24"/>
          <w:shd w:val="clear" w:color="auto" w:fill="FFFFFF"/>
          <w:lang w:eastAsia="ru-RU"/>
        </w:rPr>
      </w:pPr>
      <w:r w:rsidRPr="00441C39">
        <w:rPr>
          <w:rFonts w:ascii="Times New Roman" w:eastAsia="Times New Roman" w:hAnsi="Times New Roman" w:cs="Times New Roman"/>
          <w:color w:val="000000"/>
          <w:sz w:val="24"/>
          <w:szCs w:val="24"/>
          <w:shd w:val="clear" w:color="auto" w:fill="FFFFFF"/>
          <w:lang w:eastAsia="ru-RU"/>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15" w:anchor="dst689" w:history="1">
        <w:r w:rsidRPr="00441C39">
          <w:rPr>
            <w:rFonts w:ascii="Times New Roman" w:eastAsia="Times New Roman" w:hAnsi="Times New Roman" w:cs="Times New Roman"/>
            <w:color w:val="1A0DAB"/>
            <w:sz w:val="24"/>
            <w:szCs w:val="24"/>
            <w:u w:val="single"/>
            <w:shd w:val="clear" w:color="auto" w:fill="FFFFFF"/>
            <w:lang w:eastAsia="ru-RU"/>
          </w:rPr>
          <w:t>пунктом 13</w:t>
        </w:r>
      </w:hyperlink>
      <w:r w:rsidRPr="00441C39">
        <w:rPr>
          <w:rFonts w:ascii="Times New Roman" w:eastAsia="Times New Roman" w:hAnsi="Times New Roman" w:cs="Times New Roman"/>
          <w:color w:val="000000"/>
          <w:sz w:val="24"/>
          <w:szCs w:val="24"/>
          <w:shd w:val="clear" w:color="auto" w:fill="FFFFFF"/>
          <w:lang w:eastAsia="ru-RU"/>
        </w:rPr>
        <w:t>, </w:t>
      </w:r>
      <w:hyperlink r:id="rId16" w:anchor="dst690" w:history="1">
        <w:r w:rsidRPr="00441C39">
          <w:rPr>
            <w:rFonts w:ascii="Times New Roman" w:eastAsia="Times New Roman" w:hAnsi="Times New Roman" w:cs="Times New Roman"/>
            <w:color w:val="1A0DAB"/>
            <w:sz w:val="24"/>
            <w:szCs w:val="24"/>
            <w:u w:val="single"/>
            <w:shd w:val="clear" w:color="auto" w:fill="FFFFFF"/>
            <w:lang w:eastAsia="ru-RU"/>
          </w:rPr>
          <w:t>14</w:t>
        </w:r>
      </w:hyperlink>
      <w:r w:rsidRPr="00441C39">
        <w:rPr>
          <w:rFonts w:ascii="Times New Roman" w:eastAsia="Times New Roman" w:hAnsi="Times New Roman" w:cs="Times New Roman"/>
          <w:color w:val="000000"/>
          <w:sz w:val="24"/>
          <w:szCs w:val="24"/>
          <w:shd w:val="clear" w:color="auto" w:fill="FFFFFF"/>
          <w:lang w:eastAsia="ru-RU"/>
        </w:rPr>
        <w:t> или </w:t>
      </w:r>
      <w:hyperlink r:id="rId17" w:anchor="dst702" w:history="1">
        <w:r w:rsidRPr="00441C39">
          <w:rPr>
            <w:rFonts w:ascii="Times New Roman" w:eastAsia="Times New Roman" w:hAnsi="Times New Roman" w:cs="Times New Roman"/>
            <w:color w:val="1A0DAB"/>
            <w:sz w:val="24"/>
            <w:szCs w:val="24"/>
            <w:u w:val="single"/>
            <w:shd w:val="clear" w:color="auto" w:fill="FFFFFF"/>
            <w:lang w:eastAsia="ru-RU"/>
          </w:rPr>
          <w:t>20</w:t>
        </w:r>
      </w:hyperlink>
      <w:r w:rsidRPr="00441C39">
        <w:rPr>
          <w:rFonts w:ascii="Times New Roman" w:eastAsia="Times New Roman" w:hAnsi="Times New Roman" w:cs="Times New Roman"/>
          <w:color w:val="000000"/>
          <w:sz w:val="24"/>
          <w:szCs w:val="24"/>
          <w:shd w:val="clear" w:color="auto" w:fill="FFFFFF"/>
          <w:lang w:eastAsia="ru-RU"/>
        </w:rPr>
        <w:t xml:space="preserve"> ст. 39.12 Земельного кодекса РФ,  в счет арендной платы за него. </w:t>
      </w:r>
    </w:p>
    <w:p w:rsidR="008A5A39" w:rsidRPr="00441C39" w:rsidRDefault="008A5A39" w:rsidP="00707C18">
      <w:pPr>
        <w:spacing w:after="0" w:line="240" w:lineRule="auto"/>
        <w:ind w:right="-284" w:firstLine="567"/>
        <w:jc w:val="both"/>
        <w:rPr>
          <w:rFonts w:ascii="Times New Roman" w:eastAsia="Times New Roman" w:hAnsi="Times New Roman" w:cs="Times New Roman"/>
          <w:color w:val="000000"/>
          <w:sz w:val="24"/>
          <w:szCs w:val="24"/>
          <w:shd w:val="clear" w:color="auto" w:fill="FFFFFF"/>
          <w:lang w:eastAsia="ru-RU"/>
        </w:rPr>
      </w:pPr>
      <w:r w:rsidRPr="00441C39">
        <w:rPr>
          <w:rFonts w:ascii="Times New Roman" w:eastAsia="Times New Roman" w:hAnsi="Times New Roman" w:cs="Times New Roman"/>
          <w:color w:val="000000"/>
          <w:sz w:val="24"/>
          <w:szCs w:val="24"/>
          <w:shd w:val="clear" w:color="auto" w:fill="FFFFFF"/>
          <w:lang w:eastAsia="ru-RU"/>
        </w:rPr>
        <w:t xml:space="preserve">   Задатки, внесенные этими лицами, не заключившими в установленном настоящей статьей порядке договор аренды земельного участка вследствие уклонения от заключения указанных договоров, не возвращаются.</w:t>
      </w:r>
    </w:p>
    <w:p w:rsidR="00D83D90" w:rsidRDefault="00E024D3" w:rsidP="007B3F2F">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 xml:space="preserve">В случае отмены проведения аукциона задатки возвращаются заявителям в течение 3 (трех) рабочих дней </w:t>
      </w:r>
      <w:proofErr w:type="gramStart"/>
      <w:r w:rsidRPr="00441C39">
        <w:rPr>
          <w:rFonts w:ascii="Times New Roman" w:hAnsi="Times New Roman" w:cs="Times New Roman"/>
          <w:color w:val="000000"/>
          <w:sz w:val="24"/>
          <w:szCs w:val="24"/>
        </w:rPr>
        <w:t>с даты размещения</w:t>
      </w:r>
      <w:proofErr w:type="gramEnd"/>
      <w:r w:rsidRPr="00441C39">
        <w:rPr>
          <w:rFonts w:ascii="Times New Roman" w:hAnsi="Times New Roman" w:cs="Times New Roman"/>
          <w:color w:val="000000"/>
          <w:sz w:val="24"/>
          <w:szCs w:val="24"/>
        </w:rPr>
        <w:t xml:space="preserve"> об этом информационного сообщения.</w:t>
      </w:r>
    </w:p>
    <w:p w:rsidR="00441C39" w:rsidRPr="00441C39" w:rsidRDefault="00441C39" w:rsidP="007B3F2F">
      <w:pPr>
        <w:spacing w:after="0"/>
        <w:ind w:right="-284" w:firstLine="708"/>
        <w:jc w:val="both"/>
        <w:rPr>
          <w:rFonts w:ascii="Times New Roman" w:hAnsi="Times New Roman" w:cs="Times New Roman"/>
          <w:color w:val="000000"/>
          <w:sz w:val="24"/>
          <w:szCs w:val="24"/>
        </w:rPr>
      </w:pPr>
    </w:p>
    <w:p w:rsidR="00D83D90" w:rsidRPr="00441C39" w:rsidRDefault="00707C18" w:rsidP="00E024D3">
      <w:pPr>
        <w:spacing w:after="0"/>
        <w:ind w:right="-284" w:firstLine="708"/>
        <w:jc w:val="both"/>
        <w:rPr>
          <w:rFonts w:ascii="Times New Roman" w:hAnsi="Times New Roman" w:cs="Times New Roman"/>
          <w:b/>
          <w:bCs/>
          <w:color w:val="000000"/>
          <w:sz w:val="24"/>
          <w:szCs w:val="24"/>
        </w:rPr>
      </w:pPr>
      <w:r w:rsidRPr="00441C39">
        <w:rPr>
          <w:rFonts w:ascii="Times New Roman" w:hAnsi="Times New Roman" w:cs="Times New Roman"/>
          <w:b/>
          <w:bCs/>
          <w:color w:val="000000"/>
          <w:sz w:val="24"/>
          <w:szCs w:val="24"/>
        </w:rPr>
        <w:t>9</w:t>
      </w:r>
      <w:r w:rsidR="00D83D90" w:rsidRPr="00441C39">
        <w:rPr>
          <w:rFonts w:ascii="Times New Roman" w:hAnsi="Times New Roman" w:cs="Times New Roman"/>
          <w:b/>
          <w:bCs/>
          <w:color w:val="000000"/>
          <w:sz w:val="24"/>
          <w:szCs w:val="24"/>
        </w:rPr>
        <w:t>. Порядок проведения аукциона и определения победителя:</w:t>
      </w:r>
    </w:p>
    <w:p w:rsidR="00EC5507" w:rsidRPr="00441C39" w:rsidRDefault="003B0E9D" w:rsidP="005022FA">
      <w:pPr>
        <w:spacing w:after="0"/>
        <w:ind w:right="-284" w:firstLine="708"/>
        <w:jc w:val="both"/>
        <w:rPr>
          <w:rFonts w:ascii="Times New Roman" w:hAnsi="Times New Roman" w:cs="Times New Roman"/>
          <w:color w:val="000000"/>
          <w:sz w:val="24"/>
          <w:szCs w:val="24"/>
        </w:rPr>
      </w:pPr>
      <w:r w:rsidRPr="00441C39">
        <w:rPr>
          <w:rFonts w:ascii="Times New Roman" w:eastAsia="Times New Roman" w:hAnsi="Times New Roman" w:cs="Times New Roman"/>
          <w:sz w:val="24"/>
          <w:szCs w:val="24"/>
          <w:lang w:eastAsia="ru-RU"/>
        </w:rPr>
        <w:t>Процедура аукциона в электронной форме проводится на электронной торговой площадке АО «Единая электронная торговая площадка» в день и время, у</w:t>
      </w:r>
      <w:r w:rsidR="00EC5507" w:rsidRPr="00441C39">
        <w:rPr>
          <w:rFonts w:ascii="Times New Roman" w:eastAsia="Times New Roman" w:hAnsi="Times New Roman" w:cs="Times New Roman"/>
          <w:sz w:val="24"/>
          <w:szCs w:val="24"/>
          <w:lang w:eastAsia="ru-RU"/>
        </w:rPr>
        <w:t>казанные в настоящем извещении.</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lastRenderedPageBreak/>
        <w:t>Процедура аукциона проводится путём повышения на «шаг аукциона» начальной (минимальной) цены договора (цены лота), указанной в извещении о проведен</w:t>
      </w:r>
      <w:proofErr w:type="gramStart"/>
      <w:r w:rsidRPr="00441C39">
        <w:rPr>
          <w:rFonts w:ascii="Times New Roman" w:hAnsi="Times New Roman" w:cs="Times New Roman"/>
          <w:color w:val="000000"/>
          <w:sz w:val="24"/>
          <w:szCs w:val="24"/>
        </w:rPr>
        <w:t>ии ау</w:t>
      </w:r>
      <w:proofErr w:type="gramEnd"/>
      <w:r w:rsidRPr="00441C39">
        <w:rPr>
          <w:rFonts w:ascii="Times New Roman" w:hAnsi="Times New Roman" w:cs="Times New Roman"/>
          <w:color w:val="000000"/>
          <w:sz w:val="24"/>
          <w:szCs w:val="24"/>
        </w:rPr>
        <w:t xml:space="preserve">кциона, Претендентами, допущенными Продавцом и признанными Участниками аукциона. </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В течение 10 (десяти) минут с момента начала проведения аукциона (аренда и продажа земельного участка)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441C39">
        <w:rPr>
          <w:rFonts w:ascii="Times New Roman" w:hAnsi="Times New Roman" w:cs="Times New Roman"/>
          <w:color w:val="000000"/>
          <w:sz w:val="24"/>
          <w:szCs w:val="24"/>
        </w:rPr>
        <w:t>,</w:t>
      </w:r>
      <w:proofErr w:type="gramEnd"/>
      <w:r w:rsidRPr="00441C39">
        <w:rPr>
          <w:rFonts w:ascii="Times New Roman" w:hAnsi="Times New Roman" w:cs="Times New Roman"/>
          <w:color w:val="000000"/>
          <w:sz w:val="24"/>
          <w:szCs w:val="24"/>
        </w:rPr>
        <w:t xml:space="preserve"> если в течение указанного времени:</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 xml:space="preserve">- поступило предложение, то время для представления следующих предложений об увеличенной на «шаг аукциона» цене предмета аукциона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предмета аукциона, следующее предложение не поступило, аукцион с помощью </w:t>
      </w:r>
      <w:proofErr w:type="spellStart"/>
      <w:r w:rsidRPr="00441C39">
        <w:rPr>
          <w:rFonts w:ascii="Times New Roman" w:hAnsi="Times New Roman" w:cs="Times New Roman"/>
          <w:color w:val="000000"/>
          <w:sz w:val="24"/>
          <w:szCs w:val="24"/>
        </w:rPr>
        <w:t>программноаппаратных</w:t>
      </w:r>
      <w:proofErr w:type="spellEnd"/>
      <w:r w:rsidRPr="00441C39">
        <w:rPr>
          <w:rFonts w:ascii="Times New Roman" w:hAnsi="Times New Roman" w:cs="Times New Roman"/>
          <w:color w:val="000000"/>
          <w:sz w:val="24"/>
          <w:szCs w:val="24"/>
        </w:rPr>
        <w:t xml:space="preserve"> средств электронной площадки завершается;</w:t>
      </w:r>
    </w:p>
    <w:p w:rsidR="00EC5507" w:rsidRPr="00441C39" w:rsidRDefault="00441C39" w:rsidP="005022FA">
      <w:pPr>
        <w:spacing w:after="0"/>
        <w:ind w:right="-284"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EC5507" w:rsidRPr="00441C39">
        <w:rPr>
          <w:rFonts w:ascii="Times New Roman" w:hAnsi="Times New Roman" w:cs="Times New Roman"/>
          <w:color w:val="000000"/>
          <w:sz w:val="24"/>
          <w:szCs w:val="24"/>
        </w:rPr>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При подаче ценового предложения у Участника предусмотрена возможность выполнить следующие действия:</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 xml:space="preserve"> - просмотреть актуальную информацию о ходе аукциона;</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 xml:space="preserve">- ввести новое предложение о цене предмета аукциона с соблюдением условий, указанных в извещении о проведении процедуры аукциона; </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 подписать ЭП и отправить ценовое предложение.</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При вводе ценового предложения АС Оператора запрашивает подтверждение вводимой информации и в случае несоответствия информации требованиям настоящего регламента и условиям, указанным в извещении о проведении процедуры аукциона (аренда и продажа земельного участка), выдаёт предупреждение и отклоняет такое ценовое предложение. При подтверждении вводимой информации АС Оператора информирует Участника аукциона (аренда и продажа земельного участка) о сделанном предложении с указанием того, что предложение является лучшим предложением цены предмета аукциона на данный момент либо лучшим предложением данного Участника.</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Участник аукциона (аренда и продажа земельного участка) может подать предложение о цене договора при условии соблюдения следующих требований:</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 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 (аренда и продажа земельного участка);</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 не вправе подавать предложение о цене договора выше, чем текущее максимальное ценовое предложение, вне пределов «шага аукциона».</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Каждое ценовое предложение, подаваемое в ходе процедуры, подписывается ЭП.</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lastRenderedPageBreak/>
        <w:t>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w:t>
      </w:r>
    </w:p>
    <w:p w:rsidR="00EC5507" w:rsidRPr="00441C39" w:rsidRDefault="00EC5507" w:rsidP="005022FA">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В случае принятия предложения о цене предмета аукциона такое предложение включается в реестр предложений о цене предмета аукциона.</w:t>
      </w:r>
    </w:p>
    <w:p w:rsidR="00EC5507" w:rsidRPr="00441C39" w:rsidRDefault="00EC5507" w:rsidP="005022FA">
      <w:pPr>
        <w:spacing w:after="0"/>
        <w:ind w:right="-284" w:firstLine="708"/>
        <w:jc w:val="both"/>
        <w:rPr>
          <w:rFonts w:ascii="Times New Roman" w:hAnsi="Times New Roman" w:cs="Times New Roman"/>
          <w:color w:val="000000"/>
          <w:sz w:val="24"/>
          <w:szCs w:val="24"/>
        </w:rPr>
      </w:pPr>
      <w:proofErr w:type="gramStart"/>
      <w:r w:rsidRPr="00441C39">
        <w:rPr>
          <w:rFonts w:ascii="Times New Roman" w:hAnsi="Times New Roman" w:cs="Times New Roman"/>
          <w:color w:val="000000"/>
          <w:sz w:val="24"/>
          <w:szCs w:val="24"/>
        </w:rPr>
        <w:t>Протокол проведения электронного аукциона размещается АС Оператора в Открытой и Закрытой частях АС Оператора в течение 1 (одного) часа после окончания аукциона (аренда и продажа земельного участка), и должен содержать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w:t>
      </w:r>
      <w:r w:rsidR="003F65EC" w:rsidRPr="00441C39">
        <w:rPr>
          <w:rFonts w:ascii="Times New Roman" w:hAnsi="Times New Roman" w:cs="Times New Roman"/>
          <w:color w:val="000000"/>
          <w:sz w:val="24"/>
          <w:szCs w:val="24"/>
        </w:rPr>
        <w:t>.</w:t>
      </w:r>
      <w:proofErr w:type="gramEnd"/>
    </w:p>
    <w:p w:rsidR="003F65EC" w:rsidRPr="00441C39" w:rsidRDefault="003F65EC" w:rsidP="005022FA">
      <w:pPr>
        <w:spacing w:after="0"/>
        <w:ind w:right="-284" w:firstLine="708"/>
        <w:jc w:val="both"/>
        <w:rPr>
          <w:rFonts w:ascii="Times New Roman" w:hAnsi="Times New Roman" w:cs="Times New Roman"/>
          <w:sz w:val="24"/>
          <w:szCs w:val="24"/>
        </w:rPr>
      </w:pPr>
      <w:r w:rsidRPr="00441C39">
        <w:rPr>
          <w:rFonts w:ascii="Times New Roman" w:hAnsi="Times New Roman" w:cs="Times New Roman"/>
          <w:sz w:val="24"/>
          <w:szCs w:val="24"/>
        </w:rPr>
        <w:t>Аукцион признается несостоявшимся в следующих случаях:</w:t>
      </w:r>
    </w:p>
    <w:p w:rsidR="003F65EC" w:rsidRPr="00441C39" w:rsidRDefault="003F65EC" w:rsidP="005022FA">
      <w:pPr>
        <w:spacing w:after="0"/>
        <w:ind w:right="-284" w:firstLine="708"/>
        <w:jc w:val="both"/>
        <w:rPr>
          <w:rFonts w:ascii="Times New Roman" w:hAnsi="Times New Roman" w:cs="Times New Roman"/>
          <w:sz w:val="24"/>
          <w:szCs w:val="24"/>
        </w:rPr>
      </w:pPr>
      <w:r w:rsidRPr="00441C39">
        <w:rPr>
          <w:rFonts w:ascii="Times New Roman" w:hAnsi="Times New Roman" w:cs="Times New Roman"/>
          <w:sz w:val="24"/>
          <w:szCs w:val="24"/>
        </w:rPr>
        <w:t xml:space="preserve">- не было подано ни одной заявки на участие либо ни один из Претендентов не признан Участником аукциона; </w:t>
      </w:r>
    </w:p>
    <w:p w:rsidR="003F65EC" w:rsidRPr="00441C39" w:rsidRDefault="003F65EC" w:rsidP="003F65EC">
      <w:pPr>
        <w:spacing w:after="0"/>
        <w:ind w:right="-284" w:firstLine="708"/>
        <w:jc w:val="both"/>
        <w:rPr>
          <w:rFonts w:ascii="Times New Roman" w:hAnsi="Times New Roman" w:cs="Times New Roman"/>
          <w:sz w:val="24"/>
          <w:szCs w:val="24"/>
        </w:rPr>
      </w:pPr>
      <w:r w:rsidRPr="00441C39">
        <w:rPr>
          <w:rFonts w:ascii="Times New Roman" w:hAnsi="Times New Roman" w:cs="Times New Roman"/>
          <w:sz w:val="24"/>
          <w:szCs w:val="24"/>
        </w:rPr>
        <w:t xml:space="preserve">- подана единственная заявка на участие в аукционе; </w:t>
      </w:r>
    </w:p>
    <w:p w:rsidR="003F65EC" w:rsidRPr="00441C39" w:rsidRDefault="003F65EC" w:rsidP="003F65EC">
      <w:pPr>
        <w:spacing w:after="0"/>
        <w:ind w:right="-284" w:firstLine="708"/>
        <w:jc w:val="both"/>
        <w:rPr>
          <w:rFonts w:ascii="Times New Roman" w:hAnsi="Times New Roman" w:cs="Times New Roman"/>
          <w:sz w:val="24"/>
          <w:szCs w:val="24"/>
        </w:rPr>
      </w:pPr>
      <w:r w:rsidRPr="00441C39">
        <w:rPr>
          <w:rFonts w:ascii="Times New Roman" w:hAnsi="Times New Roman" w:cs="Times New Roman"/>
          <w:sz w:val="24"/>
          <w:szCs w:val="24"/>
        </w:rPr>
        <w:t xml:space="preserve">- принято решение о признании только одного Претендента Участником аукциона; </w:t>
      </w:r>
    </w:p>
    <w:p w:rsidR="003F65EC" w:rsidRPr="00441C39" w:rsidRDefault="003F65EC" w:rsidP="003F65EC">
      <w:pPr>
        <w:spacing w:after="0"/>
        <w:ind w:right="-284" w:firstLine="708"/>
        <w:jc w:val="both"/>
        <w:rPr>
          <w:rFonts w:ascii="Times New Roman" w:hAnsi="Times New Roman" w:cs="Times New Roman"/>
          <w:sz w:val="24"/>
          <w:szCs w:val="24"/>
        </w:rPr>
      </w:pPr>
      <w:r w:rsidRPr="00441C39">
        <w:rPr>
          <w:rFonts w:ascii="Times New Roman" w:hAnsi="Times New Roman" w:cs="Times New Roman"/>
          <w:sz w:val="24"/>
          <w:szCs w:val="24"/>
        </w:rPr>
        <w:t xml:space="preserve"> -только один Участник аукциона принял участие в аукционе (аренда и продажа земельного участка); </w:t>
      </w:r>
    </w:p>
    <w:p w:rsidR="003F65EC" w:rsidRPr="00441C39" w:rsidRDefault="003F65EC" w:rsidP="003F65EC">
      <w:pPr>
        <w:spacing w:after="0"/>
        <w:ind w:right="-284" w:firstLine="708"/>
        <w:jc w:val="both"/>
        <w:rPr>
          <w:rFonts w:ascii="Times New Roman" w:hAnsi="Times New Roman" w:cs="Times New Roman"/>
          <w:sz w:val="24"/>
          <w:szCs w:val="24"/>
        </w:rPr>
      </w:pPr>
      <w:r w:rsidRPr="00441C39">
        <w:rPr>
          <w:rFonts w:ascii="Times New Roman" w:hAnsi="Times New Roman" w:cs="Times New Roman"/>
          <w:sz w:val="24"/>
          <w:szCs w:val="24"/>
        </w:rPr>
        <w:t xml:space="preserve">-не поступило ни одного предложения о цене предмета аукциона, </w:t>
      </w:r>
      <w:proofErr w:type="gramStart"/>
      <w:r w:rsidRPr="00441C39">
        <w:rPr>
          <w:rFonts w:ascii="Times New Roman" w:hAnsi="Times New Roman" w:cs="Times New Roman"/>
          <w:sz w:val="24"/>
          <w:szCs w:val="24"/>
        </w:rPr>
        <w:t>которое</w:t>
      </w:r>
      <w:proofErr w:type="gramEnd"/>
      <w:r w:rsidRPr="00441C39">
        <w:rPr>
          <w:rFonts w:ascii="Times New Roman" w:hAnsi="Times New Roman" w:cs="Times New Roman"/>
          <w:sz w:val="24"/>
          <w:szCs w:val="24"/>
        </w:rPr>
        <w:t xml:space="preserve"> предусматривало бы более высокую цену предмета аукциона.</w:t>
      </w:r>
    </w:p>
    <w:p w:rsidR="00EC5507" w:rsidRPr="00441C39" w:rsidRDefault="003F65EC" w:rsidP="003F65EC">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Решение о признан</w:t>
      </w:r>
      <w:proofErr w:type="gramStart"/>
      <w:r w:rsidRPr="00441C39">
        <w:rPr>
          <w:rFonts w:ascii="Times New Roman" w:hAnsi="Times New Roman" w:cs="Times New Roman"/>
          <w:color w:val="000000"/>
          <w:sz w:val="24"/>
          <w:szCs w:val="24"/>
        </w:rPr>
        <w:t>ии ау</w:t>
      </w:r>
      <w:proofErr w:type="gramEnd"/>
      <w:r w:rsidRPr="00441C39">
        <w:rPr>
          <w:rFonts w:ascii="Times New Roman" w:hAnsi="Times New Roman" w:cs="Times New Roman"/>
          <w:color w:val="000000"/>
          <w:sz w:val="24"/>
          <w:szCs w:val="24"/>
        </w:rPr>
        <w:t>кциона несостоявшимся оформляется протоколом рассмотрения заявок на участие в аукционе либо протоколом о результатах аукциона.</w:t>
      </w:r>
    </w:p>
    <w:p w:rsidR="003F65EC" w:rsidRPr="00441C39" w:rsidRDefault="00FE318D" w:rsidP="003F65EC">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Ход проведения процедуры аукциона фиксируется Операторов электронной площадки в электронном журнале, который размещается на электронной площадке www.roseltorg.ru в течение 1 (одного) часа с момента окончания аукциона.</w:t>
      </w:r>
    </w:p>
    <w:p w:rsidR="0097475E" w:rsidRPr="00441C39" w:rsidRDefault="0097475E" w:rsidP="0097475E">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D83D90" w:rsidRPr="00441C39" w:rsidRDefault="00D83D90" w:rsidP="00D83D90">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D83D90" w:rsidRPr="00441C39" w:rsidRDefault="00D83D90" w:rsidP="00D83D90">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lastRenderedPageBreak/>
        <w:t>По результатам торгов с победителем аукциона либо лицом, признанным единственным участником аукциона, заключается договор аренды.</w:t>
      </w:r>
    </w:p>
    <w:p w:rsidR="00441C39" w:rsidRPr="00441C39" w:rsidRDefault="00D83D90" w:rsidP="00E06D33">
      <w:pPr>
        <w:spacing w:after="0"/>
        <w:ind w:right="-284" w:firstLine="708"/>
        <w:jc w:val="both"/>
        <w:rPr>
          <w:rFonts w:ascii="Times New Roman" w:hAnsi="Times New Roman" w:cs="Times New Roman"/>
          <w:color w:val="000000"/>
          <w:sz w:val="24"/>
          <w:szCs w:val="24"/>
        </w:rPr>
      </w:pPr>
      <w:r w:rsidRPr="00441C39">
        <w:rPr>
          <w:rFonts w:ascii="Times New Roman" w:hAnsi="Times New Roman" w:cs="Times New Roman"/>
          <w:color w:val="000000"/>
          <w:sz w:val="24"/>
          <w:szCs w:val="24"/>
        </w:rPr>
        <w:t>В случае</w:t>
      </w:r>
      <w:proofErr w:type="gramStart"/>
      <w:r w:rsidRPr="00441C39">
        <w:rPr>
          <w:rFonts w:ascii="Times New Roman" w:hAnsi="Times New Roman" w:cs="Times New Roman"/>
          <w:color w:val="000000"/>
          <w:sz w:val="24"/>
          <w:szCs w:val="24"/>
        </w:rPr>
        <w:t>,</w:t>
      </w:r>
      <w:proofErr w:type="gramEnd"/>
      <w:r w:rsidRPr="00441C39">
        <w:rPr>
          <w:rFonts w:ascii="Times New Roman" w:hAnsi="Times New Roman" w:cs="Times New Roman"/>
          <w:color w:val="000000"/>
          <w:sz w:val="24"/>
          <w:szCs w:val="24"/>
        </w:rPr>
        <w:t xml:space="preserve"> если заявку на участие в аукционе подало только одно лицо, признанное единственным участником аукциона, договор аренды заключается с таким лицом по н</w:t>
      </w:r>
      <w:r w:rsidR="00E06D33">
        <w:rPr>
          <w:rFonts w:ascii="Times New Roman" w:hAnsi="Times New Roman" w:cs="Times New Roman"/>
          <w:color w:val="000000"/>
          <w:sz w:val="24"/>
          <w:szCs w:val="24"/>
        </w:rPr>
        <w:t>ачальной цене предмета аукциона.</w:t>
      </w:r>
    </w:p>
    <w:p w:rsidR="007C15B3" w:rsidRDefault="004E606E" w:rsidP="0004085C">
      <w:pPr>
        <w:spacing w:after="0"/>
        <w:ind w:right="-284" w:firstLine="708"/>
        <w:jc w:val="both"/>
        <w:rPr>
          <w:rFonts w:ascii="Liberation Sans-Bold" w:hAnsi="Liberation Sans-Bold"/>
          <w:b/>
          <w:bCs/>
          <w:color w:val="000000"/>
        </w:rPr>
      </w:pPr>
      <w:r>
        <w:rPr>
          <w:rFonts w:ascii="Liberation Sans-Bold" w:hAnsi="Liberation Sans-Bold"/>
          <w:b/>
          <w:bCs/>
          <w:color w:val="000000"/>
        </w:rPr>
        <w:t>10</w:t>
      </w:r>
      <w:r w:rsidR="00D83D90">
        <w:rPr>
          <w:rFonts w:ascii="Liberation Sans-Bold" w:hAnsi="Liberation Sans-Bold"/>
          <w:b/>
          <w:bCs/>
          <w:color w:val="000000"/>
        </w:rPr>
        <w:t xml:space="preserve">. Срок заключения договора </w:t>
      </w:r>
      <w:r w:rsidR="0018082F">
        <w:rPr>
          <w:rFonts w:ascii="Liberation Sans-Bold" w:hAnsi="Liberation Sans-Bold"/>
          <w:b/>
          <w:bCs/>
          <w:color w:val="000000"/>
        </w:rPr>
        <w:t xml:space="preserve">аренды </w:t>
      </w:r>
      <w:r w:rsidR="00D83D90">
        <w:rPr>
          <w:rFonts w:ascii="Liberation Sans-Bold" w:hAnsi="Liberation Sans-Bold"/>
          <w:b/>
          <w:bCs/>
          <w:color w:val="000000"/>
        </w:rPr>
        <w:t>имущества:</w:t>
      </w:r>
    </w:p>
    <w:p w:rsidR="00D83D90" w:rsidRDefault="0097475E" w:rsidP="00D83D90">
      <w:pPr>
        <w:spacing w:after="0"/>
        <w:ind w:right="-284" w:firstLine="708"/>
        <w:jc w:val="both"/>
        <w:rPr>
          <w:rFonts w:ascii="Times New Roman" w:hAnsi="Times New Roman" w:cs="Times New Roman"/>
          <w:color w:val="000000"/>
          <w:sz w:val="24"/>
          <w:szCs w:val="24"/>
        </w:rPr>
      </w:pPr>
      <w:r w:rsidRPr="0097475E">
        <w:rPr>
          <w:rFonts w:ascii="Times New Roman" w:hAnsi="Times New Roman" w:cs="Times New Roman"/>
          <w:color w:val="000000"/>
          <w:sz w:val="24"/>
          <w:szCs w:val="24"/>
        </w:rPr>
        <w:t xml:space="preserve">По результатам проведения электронного аукциона не допускается </w:t>
      </w:r>
      <w:r w:rsidR="0004085C">
        <w:rPr>
          <w:rFonts w:ascii="Times New Roman" w:hAnsi="Times New Roman" w:cs="Times New Roman"/>
          <w:color w:val="000000"/>
          <w:sz w:val="24"/>
          <w:szCs w:val="24"/>
        </w:rPr>
        <w:t>договора аренды земельного участка</w:t>
      </w:r>
      <w:r w:rsidRPr="0097475E">
        <w:rPr>
          <w:rFonts w:ascii="Times New Roman" w:hAnsi="Times New Roman" w:cs="Times New Roman"/>
          <w:color w:val="000000"/>
          <w:sz w:val="24"/>
          <w:szCs w:val="24"/>
        </w:rPr>
        <w:t xml:space="preserve"> ранее</w:t>
      </w:r>
      <w:r w:rsidR="00986139">
        <w:rPr>
          <w:rFonts w:ascii="Times New Roman" w:hAnsi="Times New Roman" w:cs="Times New Roman"/>
          <w:color w:val="000000"/>
          <w:sz w:val="24"/>
          <w:szCs w:val="24"/>
        </w:rPr>
        <w:t>,</w:t>
      </w:r>
      <w:r w:rsidRPr="0097475E">
        <w:rPr>
          <w:rFonts w:ascii="Times New Roman" w:hAnsi="Times New Roman" w:cs="Times New Roman"/>
          <w:color w:val="000000"/>
          <w:sz w:val="24"/>
          <w:szCs w:val="24"/>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04085C" w:rsidRDefault="00986139" w:rsidP="00D83D90">
      <w:pPr>
        <w:spacing w:after="0"/>
        <w:ind w:right="-284" w:firstLine="708"/>
        <w:jc w:val="both"/>
        <w:rPr>
          <w:rFonts w:ascii="Times New Roman" w:hAnsi="Times New Roman" w:cs="Times New Roman"/>
          <w:color w:val="000000"/>
          <w:sz w:val="24"/>
          <w:szCs w:val="24"/>
        </w:rPr>
      </w:pPr>
      <w:r w:rsidRPr="00986139">
        <w:rPr>
          <w:rFonts w:ascii="Times New Roman" w:hAnsi="Times New Roman" w:cs="Times New Roman"/>
          <w:color w:val="000000"/>
          <w:sz w:val="24"/>
          <w:szCs w:val="24"/>
        </w:rPr>
        <w:t>Уполномоченный орган обязан в течение пяти дней со дня истечения</w:t>
      </w:r>
      <w:r>
        <w:rPr>
          <w:rFonts w:ascii="Times New Roman" w:hAnsi="Times New Roman" w:cs="Times New Roman"/>
          <w:color w:val="000000"/>
          <w:sz w:val="24"/>
          <w:szCs w:val="24"/>
        </w:rPr>
        <w:t xml:space="preserve"> вышеуказанного срока</w:t>
      </w:r>
      <w:r w:rsidRPr="00986139">
        <w:rPr>
          <w:rFonts w:ascii="Times New Roman" w:hAnsi="Times New Roman" w:cs="Times New Roman"/>
          <w:color w:val="000000"/>
          <w:sz w:val="24"/>
          <w:szCs w:val="24"/>
        </w:rPr>
        <w:t xml:space="preserve"> направить победителю электронного аукциона или иным лицам, с которыми в соответствии с пунктами 13, 14, 20 и 25 статьи 39.12 </w:t>
      </w:r>
      <w:r>
        <w:rPr>
          <w:rFonts w:ascii="Times New Roman" w:hAnsi="Times New Roman" w:cs="Times New Roman"/>
          <w:color w:val="000000"/>
          <w:sz w:val="24"/>
          <w:szCs w:val="24"/>
        </w:rPr>
        <w:t xml:space="preserve">Земельного кодекса </w:t>
      </w:r>
      <w:r w:rsidRPr="00986139">
        <w:rPr>
          <w:rFonts w:ascii="Times New Roman" w:hAnsi="Times New Roman" w:cs="Times New Roman"/>
          <w:color w:val="000000"/>
          <w:sz w:val="24"/>
          <w:szCs w:val="24"/>
        </w:rPr>
        <w:t>заключается договор аренды такого участка, подписанный проект  договора аренды такого участка.</w:t>
      </w:r>
    </w:p>
    <w:p w:rsidR="00820CE5" w:rsidRPr="00820CE5" w:rsidRDefault="00820CE5" w:rsidP="00820CE5">
      <w:pPr>
        <w:spacing w:after="0"/>
        <w:ind w:right="-284" w:firstLine="708"/>
        <w:jc w:val="both"/>
        <w:rPr>
          <w:rFonts w:ascii="Times New Roman" w:hAnsi="Times New Roman" w:cs="Times New Roman"/>
          <w:color w:val="000000"/>
          <w:sz w:val="24"/>
          <w:szCs w:val="24"/>
        </w:rPr>
      </w:pPr>
      <w:r w:rsidRPr="00820CE5">
        <w:rPr>
          <w:rFonts w:ascii="Times New Roman" w:hAnsi="Times New Roman" w:cs="Times New Roman"/>
          <w:color w:val="000000"/>
          <w:sz w:val="24"/>
          <w:szCs w:val="24"/>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w:t>
      </w:r>
      <w:r>
        <w:rPr>
          <w:rFonts w:ascii="Times New Roman" w:hAnsi="Times New Roman" w:cs="Times New Roman"/>
          <w:color w:val="000000"/>
          <w:sz w:val="24"/>
          <w:szCs w:val="24"/>
        </w:rPr>
        <w:t>е, предложенной победителем аук</w:t>
      </w:r>
      <w:r w:rsidRPr="00820CE5">
        <w:rPr>
          <w:rFonts w:ascii="Times New Roman" w:hAnsi="Times New Roman" w:cs="Times New Roman"/>
          <w:color w:val="000000"/>
          <w:sz w:val="24"/>
          <w:szCs w:val="24"/>
        </w:rPr>
        <w:t>циона.</w:t>
      </w:r>
    </w:p>
    <w:p w:rsidR="00441C39" w:rsidRDefault="00820CE5" w:rsidP="002050DF">
      <w:pPr>
        <w:spacing w:after="0"/>
        <w:ind w:right="-284" w:firstLine="708"/>
        <w:jc w:val="both"/>
        <w:rPr>
          <w:rFonts w:ascii="Times New Roman" w:hAnsi="Times New Roman" w:cs="Times New Roman"/>
          <w:color w:val="000000"/>
          <w:sz w:val="24"/>
          <w:szCs w:val="24"/>
        </w:rPr>
      </w:pPr>
      <w:r w:rsidRPr="00820CE5">
        <w:rPr>
          <w:rFonts w:ascii="Times New Roman" w:hAnsi="Times New Roman" w:cs="Times New Roman"/>
          <w:color w:val="000000"/>
          <w:sz w:val="24"/>
          <w:szCs w:val="24"/>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w:t>
      </w:r>
      <w:proofErr w:type="gramStart"/>
      <w:r w:rsidRPr="00820CE5">
        <w:rPr>
          <w:rFonts w:ascii="Times New Roman" w:hAnsi="Times New Roman" w:cs="Times New Roman"/>
          <w:color w:val="000000"/>
          <w:sz w:val="24"/>
          <w:szCs w:val="24"/>
        </w:rPr>
        <w:t>орган</w:t>
      </w:r>
      <w:proofErr w:type="gramEnd"/>
      <w:r w:rsidRPr="00820CE5">
        <w:rPr>
          <w:rFonts w:ascii="Times New Roman" w:hAnsi="Times New Roman" w:cs="Times New Roman"/>
          <w:color w:val="000000"/>
          <w:sz w:val="24"/>
          <w:szCs w:val="24"/>
        </w:rPr>
        <w:t xml:space="preserve">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настоящим Земельного Кодекса РФ.</w:t>
      </w:r>
    </w:p>
    <w:p w:rsidR="004E606E" w:rsidRPr="004E606E" w:rsidRDefault="004E606E" w:rsidP="004E606E">
      <w:pPr>
        <w:spacing w:after="0"/>
        <w:ind w:right="-284"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11.</w:t>
      </w:r>
      <w:r w:rsidRPr="004E606E">
        <w:rPr>
          <w:rFonts w:ascii="Times New Roman" w:hAnsi="Times New Roman" w:cs="Times New Roman"/>
          <w:b/>
          <w:color w:val="000000"/>
          <w:sz w:val="24"/>
          <w:szCs w:val="24"/>
        </w:rPr>
        <w:t>Заключительные положения</w:t>
      </w:r>
    </w:p>
    <w:p w:rsidR="004E606E" w:rsidRPr="004E606E" w:rsidRDefault="004E606E" w:rsidP="004E606E">
      <w:pPr>
        <w:spacing w:after="0"/>
        <w:ind w:right="-284" w:firstLine="708"/>
        <w:jc w:val="both"/>
        <w:rPr>
          <w:rFonts w:ascii="Times New Roman" w:hAnsi="Times New Roman" w:cs="Times New Roman"/>
          <w:color w:val="000000"/>
          <w:sz w:val="24"/>
          <w:szCs w:val="24"/>
        </w:rPr>
      </w:pPr>
      <w:r w:rsidRPr="004E606E">
        <w:rPr>
          <w:rFonts w:ascii="Times New Roman" w:hAnsi="Times New Roman" w:cs="Times New Roman"/>
          <w:color w:val="000000"/>
          <w:sz w:val="24"/>
          <w:szCs w:val="24"/>
        </w:rPr>
        <w:t>Проект договора аренды, форма заявки на участие в аукционе размещены на официальном сайте Российской Федерации для размещения информации о проведении торгов по адресу www.torgi.gov.ru.</w:t>
      </w:r>
    </w:p>
    <w:p w:rsidR="004E606E" w:rsidRPr="004E606E" w:rsidRDefault="004E606E" w:rsidP="004E606E">
      <w:pPr>
        <w:spacing w:after="0"/>
        <w:ind w:right="-284" w:firstLine="708"/>
        <w:jc w:val="both"/>
        <w:rPr>
          <w:rFonts w:ascii="Times New Roman" w:hAnsi="Times New Roman" w:cs="Times New Roman"/>
          <w:color w:val="000000"/>
          <w:sz w:val="24"/>
          <w:szCs w:val="24"/>
        </w:rPr>
      </w:pPr>
      <w:r w:rsidRPr="004E606E">
        <w:rPr>
          <w:rFonts w:ascii="Times New Roman" w:hAnsi="Times New Roman" w:cs="Times New Roman"/>
          <w:color w:val="000000"/>
          <w:sz w:val="24"/>
          <w:szCs w:val="24"/>
        </w:rPr>
        <w:t>С информацией о предоставляемом в аренду земельном участке (</w:t>
      </w:r>
      <w:proofErr w:type="gramStart"/>
      <w:r w:rsidRPr="004E606E">
        <w:rPr>
          <w:rFonts w:ascii="Times New Roman" w:hAnsi="Times New Roman" w:cs="Times New Roman"/>
          <w:color w:val="000000"/>
          <w:sz w:val="24"/>
          <w:szCs w:val="24"/>
        </w:rPr>
        <w:t>документами</w:t>
      </w:r>
      <w:proofErr w:type="gramEnd"/>
      <w:r w:rsidRPr="004E606E">
        <w:rPr>
          <w:rFonts w:ascii="Times New Roman" w:hAnsi="Times New Roman" w:cs="Times New Roman"/>
          <w:color w:val="000000"/>
          <w:sz w:val="24"/>
          <w:szCs w:val="24"/>
        </w:rPr>
        <w:t xml:space="preserve"> содержащими характер</w:t>
      </w:r>
      <w:r>
        <w:rPr>
          <w:rFonts w:ascii="Times New Roman" w:hAnsi="Times New Roman" w:cs="Times New Roman"/>
          <w:color w:val="000000"/>
          <w:sz w:val="24"/>
          <w:szCs w:val="24"/>
        </w:rPr>
        <w:t>истики позволяющие идентифициро</w:t>
      </w:r>
      <w:r w:rsidRPr="004E606E">
        <w:rPr>
          <w:rFonts w:ascii="Times New Roman" w:hAnsi="Times New Roman" w:cs="Times New Roman"/>
          <w:color w:val="000000"/>
          <w:sz w:val="24"/>
          <w:szCs w:val="24"/>
        </w:rPr>
        <w:t>вать земельный участок, формой заявки, градостроительными планами, в том числе правоустанавливаю</w:t>
      </w:r>
      <w:r>
        <w:rPr>
          <w:rFonts w:ascii="Times New Roman" w:hAnsi="Times New Roman" w:cs="Times New Roman"/>
          <w:color w:val="000000"/>
          <w:sz w:val="24"/>
          <w:szCs w:val="24"/>
        </w:rPr>
        <w:t>щей документацией, условиями до</w:t>
      </w:r>
      <w:r w:rsidRPr="004E606E">
        <w:rPr>
          <w:rFonts w:ascii="Times New Roman" w:hAnsi="Times New Roman" w:cs="Times New Roman"/>
          <w:color w:val="000000"/>
          <w:sz w:val="24"/>
          <w:szCs w:val="24"/>
        </w:rPr>
        <w:t>говора аренды можно ознакомится в период приема заявок, направив запрос на электронный адрес  kumizoinza@mail.ru</w:t>
      </w:r>
      <w:r>
        <w:rPr>
          <w:rFonts w:ascii="Times New Roman" w:hAnsi="Times New Roman" w:cs="Times New Roman"/>
          <w:color w:val="000000"/>
          <w:sz w:val="24"/>
          <w:szCs w:val="24"/>
        </w:rPr>
        <w:t>.</w:t>
      </w:r>
      <w:r w:rsidRPr="004E606E">
        <w:rPr>
          <w:rFonts w:ascii="Times New Roman" w:hAnsi="Times New Roman" w:cs="Times New Roman"/>
          <w:color w:val="000000"/>
          <w:sz w:val="24"/>
          <w:szCs w:val="24"/>
        </w:rPr>
        <w:t xml:space="preserve"> Ответ на запрос направляется в течени</w:t>
      </w:r>
      <w:proofErr w:type="gramStart"/>
      <w:r w:rsidRPr="004E606E">
        <w:rPr>
          <w:rFonts w:ascii="Times New Roman" w:hAnsi="Times New Roman" w:cs="Times New Roman"/>
          <w:color w:val="000000"/>
          <w:sz w:val="24"/>
          <w:szCs w:val="24"/>
        </w:rPr>
        <w:t>и</w:t>
      </w:r>
      <w:proofErr w:type="gramEnd"/>
      <w:r w:rsidRPr="004E606E">
        <w:rPr>
          <w:rFonts w:ascii="Times New Roman" w:hAnsi="Times New Roman" w:cs="Times New Roman"/>
          <w:color w:val="000000"/>
          <w:sz w:val="24"/>
          <w:szCs w:val="24"/>
        </w:rPr>
        <w:t xml:space="preserve"> 2 (двух) рабочих дней (со дня поступления запроса) на электронный адрес Претендента  с указанием места, даты и времени выдачи документов для ознакомления с информацией об объекте.</w:t>
      </w:r>
    </w:p>
    <w:p w:rsidR="004E606E" w:rsidRPr="004E606E" w:rsidRDefault="004E606E" w:rsidP="004E606E">
      <w:pPr>
        <w:spacing w:after="0"/>
        <w:ind w:right="-284" w:firstLine="708"/>
        <w:jc w:val="both"/>
        <w:rPr>
          <w:rFonts w:ascii="Times New Roman" w:hAnsi="Times New Roman" w:cs="Times New Roman"/>
          <w:color w:val="000000"/>
          <w:sz w:val="24"/>
          <w:szCs w:val="24"/>
        </w:rPr>
      </w:pPr>
      <w:r w:rsidRPr="004E606E">
        <w:rPr>
          <w:rFonts w:ascii="Times New Roman" w:hAnsi="Times New Roman" w:cs="Times New Roman"/>
          <w:color w:val="000000"/>
          <w:sz w:val="24"/>
          <w:szCs w:val="24"/>
        </w:rPr>
        <w:t>Любое заинтересованное лицо с даты размещения информационного сообщения о проведен</w:t>
      </w:r>
      <w:proofErr w:type="gramStart"/>
      <w:r w:rsidRPr="004E606E">
        <w:rPr>
          <w:rFonts w:ascii="Times New Roman" w:hAnsi="Times New Roman" w:cs="Times New Roman"/>
          <w:color w:val="000000"/>
          <w:sz w:val="24"/>
          <w:szCs w:val="24"/>
        </w:rPr>
        <w:t>ии ау</w:t>
      </w:r>
      <w:proofErr w:type="gramEnd"/>
      <w:r w:rsidRPr="004E606E">
        <w:rPr>
          <w:rFonts w:ascii="Times New Roman" w:hAnsi="Times New Roman" w:cs="Times New Roman"/>
          <w:color w:val="000000"/>
          <w:sz w:val="24"/>
          <w:szCs w:val="24"/>
        </w:rPr>
        <w:t>кциона</w:t>
      </w:r>
      <w:r>
        <w:rPr>
          <w:rFonts w:ascii="Times New Roman" w:hAnsi="Times New Roman" w:cs="Times New Roman"/>
          <w:color w:val="000000"/>
          <w:sz w:val="24"/>
          <w:szCs w:val="24"/>
        </w:rPr>
        <w:t xml:space="preserve"> </w:t>
      </w:r>
      <w:r w:rsidRPr="004E606E">
        <w:rPr>
          <w:rFonts w:ascii="Times New Roman" w:hAnsi="Times New Roman" w:cs="Times New Roman"/>
          <w:color w:val="000000"/>
          <w:sz w:val="24"/>
          <w:szCs w:val="24"/>
        </w:rPr>
        <w:t>вправе ос</w:t>
      </w:r>
      <w:r>
        <w:rPr>
          <w:rFonts w:ascii="Times New Roman" w:hAnsi="Times New Roman" w:cs="Times New Roman"/>
          <w:color w:val="000000"/>
          <w:sz w:val="24"/>
          <w:szCs w:val="24"/>
        </w:rPr>
        <w:t>мотреть земельный участо</w:t>
      </w:r>
      <w:r w:rsidRPr="004E606E">
        <w:rPr>
          <w:rFonts w:ascii="Times New Roman" w:hAnsi="Times New Roman" w:cs="Times New Roman"/>
          <w:color w:val="000000"/>
          <w:sz w:val="24"/>
          <w:szCs w:val="24"/>
        </w:rPr>
        <w:t>к.</w:t>
      </w:r>
      <w:r>
        <w:rPr>
          <w:rFonts w:ascii="Times New Roman" w:hAnsi="Times New Roman" w:cs="Times New Roman"/>
          <w:color w:val="000000"/>
          <w:sz w:val="24"/>
          <w:szCs w:val="24"/>
        </w:rPr>
        <w:t xml:space="preserve"> </w:t>
      </w:r>
      <w:r w:rsidRPr="004E606E">
        <w:rPr>
          <w:rFonts w:ascii="Times New Roman" w:hAnsi="Times New Roman" w:cs="Times New Roman"/>
          <w:color w:val="000000"/>
          <w:sz w:val="24"/>
          <w:szCs w:val="24"/>
        </w:rPr>
        <w:t xml:space="preserve">Запрос (в произвольной форме) на осмотр земельного участка может быть направлен  не </w:t>
      </w:r>
      <w:proofErr w:type="gramStart"/>
      <w:r w:rsidRPr="004E606E">
        <w:rPr>
          <w:rFonts w:ascii="Times New Roman" w:hAnsi="Times New Roman" w:cs="Times New Roman"/>
          <w:color w:val="000000"/>
          <w:sz w:val="24"/>
          <w:szCs w:val="24"/>
        </w:rPr>
        <w:t>позднее</w:t>
      </w:r>
      <w:proofErr w:type="gramEnd"/>
      <w:r w:rsidRPr="004E606E">
        <w:rPr>
          <w:rFonts w:ascii="Times New Roman" w:hAnsi="Times New Roman" w:cs="Times New Roman"/>
          <w:color w:val="000000"/>
          <w:sz w:val="24"/>
          <w:szCs w:val="24"/>
        </w:rPr>
        <w:t xml:space="preserve"> чем за</w:t>
      </w:r>
      <w:r>
        <w:rPr>
          <w:rFonts w:ascii="Times New Roman" w:hAnsi="Times New Roman" w:cs="Times New Roman"/>
          <w:color w:val="000000"/>
          <w:sz w:val="24"/>
          <w:szCs w:val="24"/>
        </w:rPr>
        <w:t xml:space="preserve"> два рабочих дня до даты оконча</w:t>
      </w:r>
      <w:r w:rsidRPr="004E606E">
        <w:rPr>
          <w:rFonts w:ascii="Times New Roman" w:hAnsi="Times New Roman" w:cs="Times New Roman"/>
          <w:color w:val="000000"/>
          <w:sz w:val="24"/>
          <w:szCs w:val="24"/>
        </w:rPr>
        <w:t>ния срока подачи заявок на участие в аукционе следующими способами:</w:t>
      </w:r>
    </w:p>
    <w:p w:rsidR="004E606E" w:rsidRPr="004E606E" w:rsidRDefault="004E606E" w:rsidP="004E606E">
      <w:pPr>
        <w:spacing w:after="0"/>
        <w:ind w:right="-284" w:firstLine="708"/>
        <w:jc w:val="both"/>
        <w:rPr>
          <w:rFonts w:ascii="Times New Roman" w:hAnsi="Times New Roman" w:cs="Times New Roman"/>
          <w:color w:val="000000"/>
          <w:sz w:val="24"/>
          <w:szCs w:val="24"/>
        </w:rPr>
      </w:pPr>
      <w:r w:rsidRPr="004E606E">
        <w:rPr>
          <w:rFonts w:ascii="Times New Roman" w:hAnsi="Times New Roman" w:cs="Times New Roman"/>
          <w:color w:val="000000"/>
          <w:sz w:val="24"/>
          <w:szCs w:val="24"/>
        </w:rPr>
        <w:lastRenderedPageBreak/>
        <w:t xml:space="preserve">на электронный адрес kumizoinza@mail.ru </w:t>
      </w:r>
    </w:p>
    <w:p w:rsidR="004E606E" w:rsidRPr="004E606E" w:rsidRDefault="004E606E" w:rsidP="004E606E">
      <w:pPr>
        <w:spacing w:after="0"/>
        <w:ind w:right="-284" w:firstLine="708"/>
        <w:jc w:val="both"/>
        <w:rPr>
          <w:rFonts w:ascii="Times New Roman" w:hAnsi="Times New Roman" w:cs="Times New Roman"/>
          <w:color w:val="000000"/>
          <w:sz w:val="24"/>
          <w:szCs w:val="24"/>
        </w:rPr>
      </w:pPr>
      <w:r w:rsidRPr="004E606E">
        <w:rPr>
          <w:rFonts w:ascii="Times New Roman" w:hAnsi="Times New Roman" w:cs="Times New Roman"/>
          <w:color w:val="000000"/>
          <w:sz w:val="24"/>
          <w:szCs w:val="24"/>
        </w:rPr>
        <w:t xml:space="preserve">почтовым отправлением  по адресу:433030, Ульяновская область, г. Инза, ул. Революции д. 56, </w:t>
      </w:r>
      <w:proofErr w:type="spellStart"/>
      <w:r w:rsidRPr="004E606E">
        <w:rPr>
          <w:rFonts w:ascii="Times New Roman" w:hAnsi="Times New Roman" w:cs="Times New Roman"/>
          <w:color w:val="000000"/>
          <w:sz w:val="24"/>
          <w:szCs w:val="24"/>
        </w:rPr>
        <w:t>каб</w:t>
      </w:r>
      <w:proofErr w:type="spellEnd"/>
      <w:r w:rsidRPr="004E606E">
        <w:rPr>
          <w:rFonts w:ascii="Times New Roman" w:hAnsi="Times New Roman" w:cs="Times New Roman"/>
          <w:color w:val="000000"/>
          <w:sz w:val="24"/>
          <w:szCs w:val="24"/>
        </w:rPr>
        <w:t>. 3</w:t>
      </w:r>
    </w:p>
    <w:p w:rsidR="004E606E" w:rsidRPr="004E606E" w:rsidRDefault="004E606E" w:rsidP="004E606E">
      <w:pPr>
        <w:spacing w:after="0"/>
        <w:ind w:right="-284" w:firstLine="708"/>
        <w:jc w:val="both"/>
        <w:rPr>
          <w:rFonts w:ascii="Times New Roman" w:hAnsi="Times New Roman" w:cs="Times New Roman"/>
          <w:color w:val="000000"/>
          <w:sz w:val="24"/>
          <w:szCs w:val="24"/>
        </w:rPr>
      </w:pPr>
      <w:r w:rsidRPr="004E606E">
        <w:rPr>
          <w:rFonts w:ascii="Times New Roman" w:hAnsi="Times New Roman" w:cs="Times New Roman"/>
          <w:color w:val="000000"/>
          <w:sz w:val="24"/>
          <w:szCs w:val="24"/>
        </w:rPr>
        <w:t xml:space="preserve">лично по адресу: 433030, Ульяновская область, г. Инза, ул. Революции д. 56, </w:t>
      </w:r>
      <w:proofErr w:type="spellStart"/>
      <w:r w:rsidRPr="004E606E">
        <w:rPr>
          <w:rFonts w:ascii="Times New Roman" w:hAnsi="Times New Roman" w:cs="Times New Roman"/>
          <w:color w:val="000000"/>
          <w:sz w:val="24"/>
          <w:szCs w:val="24"/>
        </w:rPr>
        <w:t>каб</w:t>
      </w:r>
      <w:proofErr w:type="spellEnd"/>
      <w:r w:rsidRPr="004E606E">
        <w:rPr>
          <w:rFonts w:ascii="Times New Roman" w:hAnsi="Times New Roman" w:cs="Times New Roman"/>
          <w:color w:val="000000"/>
          <w:sz w:val="24"/>
          <w:szCs w:val="24"/>
        </w:rPr>
        <w:t>. 3</w:t>
      </w:r>
    </w:p>
    <w:p w:rsidR="004E606E" w:rsidRPr="004E606E" w:rsidRDefault="004E606E" w:rsidP="004E606E">
      <w:pPr>
        <w:spacing w:after="0"/>
        <w:ind w:right="-284" w:firstLine="708"/>
        <w:jc w:val="both"/>
        <w:rPr>
          <w:rFonts w:ascii="Times New Roman" w:hAnsi="Times New Roman" w:cs="Times New Roman"/>
          <w:color w:val="000000"/>
          <w:sz w:val="24"/>
          <w:szCs w:val="24"/>
        </w:rPr>
      </w:pPr>
      <w:r w:rsidRPr="004E606E">
        <w:rPr>
          <w:rFonts w:ascii="Times New Roman" w:hAnsi="Times New Roman" w:cs="Times New Roman"/>
          <w:color w:val="000000"/>
          <w:sz w:val="24"/>
          <w:szCs w:val="24"/>
        </w:rPr>
        <w:t>Все вопросы, касающиеся проведения аукциона, не нашедшие отражения в настоящем информационном</w:t>
      </w:r>
      <w:r>
        <w:rPr>
          <w:rFonts w:ascii="Times New Roman" w:hAnsi="Times New Roman" w:cs="Times New Roman"/>
          <w:color w:val="000000"/>
          <w:sz w:val="24"/>
          <w:szCs w:val="24"/>
        </w:rPr>
        <w:t xml:space="preserve"> сообщении, регулируются законо</w:t>
      </w:r>
      <w:r w:rsidRPr="004E606E">
        <w:rPr>
          <w:rFonts w:ascii="Times New Roman" w:hAnsi="Times New Roman" w:cs="Times New Roman"/>
          <w:color w:val="000000"/>
          <w:sz w:val="24"/>
          <w:szCs w:val="24"/>
        </w:rPr>
        <w:t xml:space="preserve">дательством Российской Федерации. </w:t>
      </w:r>
    </w:p>
    <w:p w:rsidR="005E6305" w:rsidRPr="005E6305" w:rsidRDefault="005E6305" w:rsidP="005E6305">
      <w:pPr>
        <w:spacing w:after="0" w:line="240" w:lineRule="auto"/>
        <w:ind w:right="-284" w:firstLine="709"/>
        <w:jc w:val="both"/>
        <w:rPr>
          <w:rFonts w:ascii="Times New Roman" w:eastAsia="Times New Roman" w:hAnsi="Times New Roman" w:cs="Times New Roman"/>
          <w:b/>
          <w:sz w:val="24"/>
          <w:szCs w:val="24"/>
          <w:shd w:val="clear" w:color="auto" w:fill="FFFFFF"/>
          <w:lang w:eastAsia="ru-RU"/>
        </w:rPr>
      </w:pPr>
      <w:r w:rsidRPr="005E6305">
        <w:rPr>
          <w:rFonts w:ascii="Times New Roman" w:eastAsia="Times New Roman" w:hAnsi="Times New Roman" w:cs="Times New Roman"/>
          <w:b/>
          <w:sz w:val="24"/>
          <w:szCs w:val="24"/>
          <w:shd w:val="clear" w:color="auto" w:fill="FFFFFF"/>
          <w:lang w:eastAsia="ru-RU"/>
        </w:rPr>
        <w:t>12.Информация о размере взимаемой с победителя электронного аукциона или иных лиц, с которыми в соответствии с </w:t>
      </w:r>
      <w:hyperlink r:id="rId18" w:anchor="dst689" w:history="1">
        <w:r w:rsidRPr="005E6305">
          <w:rPr>
            <w:rFonts w:ascii="Times New Roman" w:eastAsia="Times New Roman" w:hAnsi="Times New Roman" w:cs="Times New Roman"/>
            <w:b/>
            <w:sz w:val="24"/>
            <w:szCs w:val="24"/>
            <w:shd w:val="clear" w:color="auto" w:fill="FFFFFF"/>
            <w:lang w:eastAsia="ru-RU"/>
          </w:rPr>
          <w:t>пунктами 13</w:t>
        </w:r>
      </w:hyperlink>
      <w:r w:rsidRPr="005E6305">
        <w:rPr>
          <w:rFonts w:ascii="Times New Roman" w:eastAsia="Times New Roman" w:hAnsi="Times New Roman" w:cs="Times New Roman"/>
          <w:b/>
          <w:sz w:val="24"/>
          <w:szCs w:val="24"/>
          <w:shd w:val="clear" w:color="auto" w:fill="FFFFFF"/>
          <w:lang w:eastAsia="ru-RU"/>
        </w:rPr>
        <w:t>, </w:t>
      </w:r>
      <w:hyperlink r:id="rId19" w:anchor="dst690" w:history="1">
        <w:r w:rsidRPr="005E6305">
          <w:rPr>
            <w:rFonts w:ascii="Times New Roman" w:eastAsia="Times New Roman" w:hAnsi="Times New Roman" w:cs="Times New Roman"/>
            <w:b/>
            <w:sz w:val="24"/>
            <w:szCs w:val="24"/>
            <w:shd w:val="clear" w:color="auto" w:fill="FFFFFF"/>
            <w:lang w:eastAsia="ru-RU"/>
          </w:rPr>
          <w:t>14</w:t>
        </w:r>
      </w:hyperlink>
      <w:r w:rsidRPr="005E6305">
        <w:rPr>
          <w:rFonts w:ascii="Times New Roman" w:eastAsia="Times New Roman" w:hAnsi="Times New Roman" w:cs="Times New Roman"/>
          <w:b/>
          <w:sz w:val="24"/>
          <w:szCs w:val="24"/>
          <w:shd w:val="clear" w:color="auto" w:fill="FFFFFF"/>
          <w:lang w:eastAsia="ru-RU"/>
        </w:rPr>
        <w:t>, </w:t>
      </w:r>
      <w:hyperlink r:id="rId20" w:anchor="dst702" w:history="1">
        <w:r w:rsidRPr="005E6305">
          <w:rPr>
            <w:rFonts w:ascii="Times New Roman" w:eastAsia="Times New Roman" w:hAnsi="Times New Roman" w:cs="Times New Roman"/>
            <w:b/>
            <w:sz w:val="24"/>
            <w:szCs w:val="24"/>
            <w:shd w:val="clear" w:color="auto" w:fill="FFFFFF"/>
            <w:lang w:eastAsia="ru-RU"/>
          </w:rPr>
          <w:t>20</w:t>
        </w:r>
      </w:hyperlink>
      <w:r w:rsidRPr="005E6305">
        <w:rPr>
          <w:rFonts w:ascii="Times New Roman" w:eastAsia="Times New Roman" w:hAnsi="Times New Roman" w:cs="Times New Roman"/>
          <w:b/>
          <w:sz w:val="24"/>
          <w:szCs w:val="24"/>
          <w:shd w:val="clear" w:color="auto" w:fill="FFFFFF"/>
          <w:lang w:eastAsia="ru-RU"/>
        </w:rPr>
        <w:t> и </w:t>
      </w:r>
      <w:hyperlink r:id="rId21" w:anchor="dst101232" w:history="1">
        <w:r w:rsidRPr="005E6305">
          <w:rPr>
            <w:rFonts w:ascii="Times New Roman" w:eastAsia="Times New Roman" w:hAnsi="Times New Roman" w:cs="Times New Roman"/>
            <w:b/>
            <w:sz w:val="24"/>
            <w:szCs w:val="24"/>
            <w:shd w:val="clear" w:color="auto" w:fill="FFFFFF"/>
            <w:lang w:eastAsia="ru-RU"/>
          </w:rPr>
          <w:t>25 статьи 39.12</w:t>
        </w:r>
      </w:hyperlink>
      <w:r w:rsidRPr="005E6305">
        <w:rPr>
          <w:rFonts w:ascii="Times New Roman" w:eastAsia="Times New Roman" w:hAnsi="Times New Roman" w:cs="Times New Roman"/>
          <w:b/>
          <w:sz w:val="24"/>
          <w:szCs w:val="24"/>
          <w:lang w:eastAsia="ru-RU"/>
        </w:rPr>
        <w:t xml:space="preserve"> ЗК РФ </w:t>
      </w:r>
      <w:r w:rsidRPr="005E6305">
        <w:rPr>
          <w:rFonts w:ascii="Times New Roman" w:eastAsia="Times New Roman" w:hAnsi="Times New Roman" w:cs="Times New Roman"/>
          <w:b/>
          <w:sz w:val="24"/>
          <w:szCs w:val="24"/>
          <w:shd w:val="clear" w:color="auto" w:fill="FFFFFF"/>
          <w:lang w:eastAsia="ru-RU"/>
        </w:rPr>
        <w:t>заключается договор аренды (купли-продажи) земельного участка, платы оператору электронной площадки за участие в электронном аукционе:</w:t>
      </w:r>
    </w:p>
    <w:p w:rsidR="005E6305" w:rsidRPr="005E6305" w:rsidRDefault="005E6305" w:rsidP="005E6305">
      <w:pPr>
        <w:spacing w:after="0" w:line="240" w:lineRule="auto"/>
        <w:ind w:right="-284" w:firstLine="709"/>
        <w:jc w:val="both"/>
        <w:rPr>
          <w:rFonts w:ascii="Times New Roman CYR" w:eastAsia="Times New Roman" w:hAnsi="Times New Roman CYR" w:cs="Times New Roman CYR"/>
          <w:sz w:val="24"/>
          <w:szCs w:val="24"/>
          <w:lang w:eastAsia="ru-RU"/>
        </w:rPr>
      </w:pPr>
      <w:r w:rsidRPr="005E6305">
        <w:rPr>
          <w:rFonts w:ascii="Times New Roman CYR" w:eastAsia="Times New Roman" w:hAnsi="Times New Roman CYR" w:cs="Times New Roman CYR"/>
          <w:sz w:val="24"/>
          <w:szCs w:val="24"/>
          <w:lang w:eastAsia="ru-RU"/>
        </w:rPr>
        <w:t>Плата оператору электронной площадки за участие в электронном аукционе – рассчитывается автоматически оператором электронной площадки на основании  постановления Правительства Российской Федерации от 10 мая 2018 года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p>
    <w:p w:rsidR="005E6305" w:rsidRPr="005E6305" w:rsidRDefault="005E6305" w:rsidP="005E6305">
      <w:pPr>
        <w:spacing w:after="0"/>
        <w:ind w:right="-284" w:firstLine="709"/>
        <w:jc w:val="both"/>
        <w:rPr>
          <w:rFonts w:ascii="Times New Roman" w:hAnsi="Times New Roman" w:cs="Times New Roman"/>
          <w:sz w:val="24"/>
          <w:szCs w:val="24"/>
        </w:rPr>
      </w:pPr>
      <w:r w:rsidRPr="005E6305">
        <w:rPr>
          <w:rFonts w:ascii="Times New Roman" w:hAnsi="Times New Roman" w:cs="Times New Roman"/>
          <w:sz w:val="24"/>
          <w:szCs w:val="24"/>
        </w:rPr>
        <w:t xml:space="preserve">Плата за участие в аукционе взимается с победителя электронного аукциона или лиц, с которыми в соответствии с пунктами 13,14,20,25 статьи 39.12 земельного кодекса Российской Федерации заключается договор аренды (купли-продажи) земельного участка взымается в размере: </w:t>
      </w:r>
    </w:p>
    <w:p w:rsidR="005E6305" w:rsidRPr="005E6305" w:rsidRDefault="005E6305" w:rsidP="005E6305">
      <w:pPr>
        <w:spacing w:after="0"/>
        <w:ind w:right="-284" w:firstLine="709"/>
        <w:jc w:val="both"/>
        <w:rPr>
          <w:rFonts w:ascii="Times New Roman" w:hAnsi="Times New Roman" w:cs="Times New Roman"/>
          <w:sz w:val="24"/>
          <w:szCs w:val="24"/>
        </w:rPr>
      </w:pPr>
      <w:r w:rsidRPr="005E6305">
        <w:rPr>
          <w:rFonts w:ascii="Times New Roman" w:hAnsi="Times New Roman" w:cs="Times New Roman"/>
          <w:sz w:val="24"/>
          <w:szCs w:val="24"/>
        </w:rPr>
        <w:t xml:space="preserve">Аукцион (аренда и продажа земельного участка) - 1 % от начальной цены договора, но не более чем 5 000,00 рублей, без учёта НДС. </w:t>
      </w:r>
      <w:proofErr w:type="gramStart"/>
      <w:r w:rsidRPr="005E6305">
        <w:rPr>
          <w:rFonts w:ascii="Times New Roman" w:hAnsi="Times New Roman" w:cs="Times New Roman"/>
          <w:sz w:val="24"/>
          <w:szCs w:val="24"/>
        </w:rPr>
        <w:t>Плата взимается с Участника аукциона (аренда и продажа земельного участка) — победителя и облагается НДС в размере 20 %, за исключением случая проведения такого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а также</w:t>
      </w:r>
      <w:proofErr w:type="gramEnd"/>
      <w:r w:rsidRPr="005E6305">
        <w:rPr>
          <w:rFonts w:ascii="Times New Roman" w:hAnsi="Times New Roman" w:cs="Times New Roman"/>
          <w:sz w:val="24"/>
          <w:szCs w:val="24"/>
        </w:rPr>
        <w:t xml:space="preserve"> в случае</w:t>
      </w:r>
      <w:proofErr w:type="gramStart"/>
      <w:r w:rsidRPr="005E6305">
        <w:rPr>
          <w:rFonts w:ascii="Times New Roman" w:hAnsi="Times New Roman" w:cs="Times New Roman"/>
          <w:sz w:val="24"/>
          <w:szCs w:val="24"/>
        </w:rPr>
        <w:t>,</w:t>
      </w:r>
      <w:proofErr w:type="gramEnd"/>
      <w:r w:rsidRPr="005E6305">
        <w:rPr>
          <w:rFonts w:ascii="Times New Roman" w:hAnsi="Times New Roman" w:cs="Times New Roman"/>
          <w:sz w:val="24"/>
          <w:szCs w:val="24"/>
        </w:rPr>
        <w:t xml:space="preserve"> если лицом, с которым заключается договор по результатам такого аукциона, проводимого в случае, предусмотренном пунктом 7 статьи 39.18 ЗК РФ, является гражданин, при котором размер платы составит 2 000 (две тысячи) рублей 00 копеек с учетом НДС.</w:t>
      </w:r>
    </w:p>
    <w:p w:rsidR="005E6305" w:rsidRPr="005E6305" w:rsidRDefault="005E6305" w:rsidP="005E6305">
      <w:pPr>
        <w:spacing w:after="0"/>
        <w:ind w:right="-284" w:firstLine="709"/>
        <w:jc w:val="both"/>
        <w:rPr>
          <w:rFonts w:ascii="Times New Roman" w:hAnsi="Times New Roman" w:cs="Times New Roman"/>
          <w:sz w:val="24"/>
          <w:szCs w:val="24"/>
        </w:rPr>
      </w:pPr>
      <w:r w:rsidRPr="005E6305">
        <w:rPr>
          <w:rFonts w:ascii="Times New Roman" w:hAnsi="Times New Roman" w:cs="Times New Roman"/>
          <w:sz w:val="24"/>
          <w:szCs w:val="24"/>
        </w:rPr>
        <w:t xml:space="preserve">Информация о тарифах электронной площадки за проведение процедур размещена: </w:t>
      </w:r>
      <w:hyperlink r:id="rId22" w:history="1">
        <w:r w:rsidRPr="005E6305">
          <w:rPr>
            <w:rFonts w:ascii="Times New Roman" w:hAnsi="Times New Roman" w:cs="Times New Roman"/>
            <w:color w:val="0000FF"/>
            <w:sz w:val="24"/>
            <w:szCs w:val="24"/>
            <w:u w:val="single"/>
          </w:rPr>
          <w:t>https://www.roseltorg.ru/rates/corp-sale</w:t>
        </w:r>
      </w:hyperlink>
    </w:p>
    <w:p w:rsidR="004E606E" w:rsidRPr="002938A5" w:rsidRDefault="004E606E" w:rsidP="00820CE5">
      <w:pPr>
        <w:spacing w:after="0"/>
        <w:ind w:right="-284" w:firstLine="708"/>
        <w:jc w:val="both"/>
        <w:rPr>
          <w:rFonts w:ascii="Times New Roman" w:hAnsi="Times New Roman" w:cs="Times New Roman"/>
          <w:color w:val="000000"/>
          <w:sz w:val="24"/>
          <w:szCs w:val="24"/>
        </w:rPr>
      </w:pPr>
    </w:p>
    <w:sectPr w:rsidR="004E606E" w:rsidRPr="002938A5" w:rsidSect="00793DE1">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5C7" w:rsidRDefault="00DC15C7" w:rsidP="008B3952">
      <w:pPr>
        <w:spacing w:after="0" w:line="240" w:lineRule="auto"/>
      </w:pPr>
      <w:r>
        <w:separator/>
      </w:r>
    </w:p>
  </w:endnote>
  <w:endnote w:type="continuationSeparator" w:id="0">
    <w:p w:rsidR="00DC15C7" w:rsidRDefault="00DC15C7" w:rsidP="008B3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Arial CYR">
    <w:panose1 w:val="020B0604020202020204"/>
    <w:charset w:val="CC"/>
    <w:family w:val="swiss"/>
    <w:pitch w:val="variable"/>
    <w:sig w:usb0="E0002AFF" w:usb1="C0007843" w:usb2="00000009" w:usb3="00000000" w:csb0="000001FF" w:csb1="00000000"/>
  </w:font>
  <w:font w:name="Liberation Sans-Bold">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5C7" w:rsidRDefault="00DC15C7" w:rsidP="008B3952">
      <w:pPr>
        <w:spacing w:after="0" w:line="240" w:lineRule="auto"/>
      </w:pPr>
      <w:r>
        <w:separator/>
      </w:r>
    </w:p>
  </w:footnote>
  <w:footnote w:type="continuationSeparator" w:id="0">
    <w:p w:rsidR="00DC15C7" w:rsidRDefault="00DC15C7" w:rsidP="008B39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2416253C"/>
    <w:multiLevelType w:val="multilevel"/>
    <w:tmpl w:val="5180F7BA"/>
    <w:lvl w:ilvl="0">
      <w:start w:val="2"/>
      <w:numFmt w:val="decimal"/>
      <w:lvlText w:val="%1."/>
      <w:lvlJc w:val="left"/>
      <w:pPr>
        <w:ind w:left="360" w:hanging="360"/>
      </w:pPr>
      <w:rPr>
        <w:rFonts w:eastAsia="Arial" w:hint="default"/>
        <w:b/>
        <w:color w:val="000000"/>
      </w:rPr>
    </w:lvl>
    <w:lvl w:ilvl="1">
      <w:start w:val="9"/>
      <w:numFmt w:val="decimal"/>
      <w:lvlText w:val="%1.%2."/>
      <w:lvlJc w:val="left"/>
      <w:pPr>
        <w:ind w:left="1068" w:hanging="360"/>
      </w:pPr>
      <w:rPr>
        <w:rFonts w:eastAsia="Arial" w:hint="default"/>
        <w:b/>
        <w:color w:val="000000"/>
      </w:rPr>
    </w:lvl>
    <w:lvl w:ilvl="2">
      <w:start w:val="1"/>
      <w:numFmt w:val="decimal"/>
      <w:lvlText w:val="%1.%2.%3."/>
      <w:lvlJc w:val="left"/>
      <w:pPr>
        <w:ind w:left="2136" w:hanging="720"/>
      </w:pPr>
      <w:rPr>
        <w:rFonts w:eastAsia="Arial" w:hint="default"/>
        <w:b/>
        <w:color w:val="000000"/>
      </w:rPr>
    </w:lvl>
    <w:lvl w:ilvl="3">
      <w:start w:val="1"/>
      <w:numFmt w:val="decimal"/>
      <w:lvlText w:val="%1.%2.%3.%4."/>
      <w:lvlJc w:val="left"/>
      <w:pPr>
        <w:ind w:left="2844" w:hanging="720"/>
      </w:pPr>
      <w:rPr>
        <w:rFonts w:eastAsia="Arial" w:hint="default"/>
        <w:b/>
        <w:color w:val="000000"/>
      </w:rPr>
    </w:lvl>
    <w:lvl w:ilvl="4">
      <w:start w:val="1"/>
      <w:numFmt w:val="decimal"/>
      <w:lvlText w:val="%1.%2.%3.%4.%5."/>
      <w:lvlJc w:val="left"/>
      <w:pPr>
        <w:ind w:left="3912" w:hanging="1080"/>
      </w:pPr>
      <w:rPr>
        <w:rFonts w:eastAsia="Arial" w:hint="default"/>
        <w:b/>
        <w:color w:val="000000"/>
      </w:rPr>
    </w:lvl>
    <w:lvl w:ilvl="5">
      <w:start w:val="1"/>
      <w:numFmt w:val="decimal"/>
      <w:lvlText w:val="%1.%2.%3.%4.%5.%6."/>
      <w:lvlJc w:val="left"/>
      <w:pPr>
        <w:ind w:left="4620" w:hanging="1080"/>
      </w:pPr>
      <w:rPr>
        <w:rFonts w:eastAsia="Arial" w:hint="default"/>
        <w:b/>
        <w:color w:val="000000"/>
      </w:rPr>
    </w:lvl>
    <w:lvl w:ilvl="6">
      <w:start w:val="1"/>
      <w:numFmt w:val="decimal"/>
      <w:lvlText w:val="%1.%2.%3.%4.%5.%6.%7."/>
      <w:lvlJc w:val="left"/>
      <w:pPr>
        <w:ind w:left="5688" w:hanging="1440"/>
      </w:pPr>
      <w:rPr>
        <w:rFonts w:eastAsia="Arial" w:hint="default"/>
        <w:b/>
        <w:color w:val="000000"/>
      </w:rPr>
    </w:lvl>
    <w:lvl w:ilvl="7">
      <w:start w:val="1"/>
      <w:numFmt w:val="decimal"/>
      <w:lvlText w:val="%1.%2.%3.%4.%5.%6.%7.%8."/>
      <w:lvlJc w:val="left"/>
      <w:pPr>
        <w:ind w:left="6396" w:hanging="1440"/>
      </w:pPr>
      <w:rPr>
        <w:rFonts w:eastAsia="Arial" w:hint="default"/>
        <w:b/>
        <w:color w:val="000000"/>
      </w:rPr>
    </w:lvl>
    <w:lvl w:ilvl="8">
      <w:start w:val="1"/>
      <w:numFmt w:val="decimal"/>
      <w:lvlText w:val="%1.%2.%3.%4.%5.%6.%7.%8.%9."/>
      <w:lvlJc w:val="left"/>
      <w:pPr>
        <w:ind w:left="7464" w:hanging="1800"/>
      </w:pPr>
      <w:rPr>
        <w:rFonts w:eastAsia="Arial" w:hint="default"/>
        <w:b/>
        <w:color w:val="000000"/>
      </w:rPr>
    </w:lvl>
  </w:abstractNum>
  <w:abstractNum w:abstractNumId="2">
    <w:nsid w:val="2AED735A"/>
    <w:multiLevelType w:val="multilevel"/>
    <w:tmpl w:val="08B206D4"/>
    <w:lvl w:ilvl="0">
      <w:start w:val="2"/>
      <w:numFmt w:val="decimal"/>
      <w:lvlText w:val="%1."/>
      <w:lvlJc w:val="left"/>
      <w:pPr>
        <w:ind w:left="360" w:hanging="360"/>
      </w:pPr>
      <w:rPr>
        <w:rFonts w:eastAsia="Times New Roman" w:hint="default"/>
        <w:b/>
      </w:rPr>
    </w:lvl>
    <w:lvl w:ilvl="1">
      <w:start w:val="2"/>
      <w:numFmt w:val="decimal"/>
      <w:lvlText w:val="%1.%2."/>
      <w:lvlJc w:val="left"/>
      <w:pPr>
        <w:ind w:left="1068" w:hanging="360"/>
      </w:pPr>
      <w:rPr>
        <w:rFonts w:eastAsia="Times New Roman" w:hint="default"/>
        <w:b/>
      </w:rPr>
    </w:lvl>
    <w:lvl w:ilvl="2">
      <w:start w:val="1"/>
      <w:numFmt w:val="decimal"/>
      <w:lvlText w:val="%1.%2.%3."/>
      <w:lvlJc w:val="left"/>
      <w:pPr>
        <w:ind w:left="2136" w:hanging="720"/>
      </w:pPr>
      <w:rPr>
        <w:rFonts w:eastAsia="Times New Roman" w:hint="default"/>
        <w:b/>
      </w:rPr>
    </w:lvl>
    <w:lvl w:ilvl="3">
      <w:start w:val="1"/>
      <w:numFmt w:val="decimal"/>
      <w:lvlText w:val="%1.%2.%3.%4."/>
      <w:lvlJc w:val="left"/>
      <w:pPr>
        <w:ind w:left="2844" w:hanging="720"/>
      </w:pPr>
      <w:rPr>
        <w:rFonts w:eastAsia="Times New Roman" w:hint="default"/>
        <w:b/>
      </w:rPr>
    </w:lvl>
    <w:lvl w:ilvl="4">
      <w:start w:val="1"/>
      <w:numFmt w:val="decimal"/>
      <w:lvlText w:val="%1.%2.%3.%4.%5."/>
      <w:lvlJc w:val="left"/>
      <w:pPr>
        <w:ind w:left="3912" w:hanging="1080"/>
      </w:pPr>
      <w:rPr>
        <w:rFonts w:eastAsia="Times New Roman" w:hint="default"/>
        <w:b/>
      </w:rPr>
    </w:lvl>
    <w:lvl w:ilvl="5">
      <w:start w:val="1"/>
      <w:numFmt w:val="decimal"/>
      <w:lvlText w:val="%1.%2.%3.%4.%5.%6."/>
      <w:lvlJc w:val="left"/>
      <w:pPr>
        <w:ind w:left="4620" w:hanging="1080"/>
      </w:pPr>
      <w:rPr>
        <w:rFonts w:eastAsia="Times New Roman" w:hint="default"/>
        <w:b/>
      </w:rPr>
    </w:lvl>
    <w:lvl w:ilvl="6">
      <w:start w:val="1"/>
      <w:numFmt w:val="decimal"/>
      <w:lvlText w:val="%1.%2.%3.%4.%5.%6.%7."/>
      <w:lvlJc w:val="left"/>
      <w:pPr>
        <w:ind w:left="5688" w:hanging="1440"/>
      </w:pPr>
      <w:rPr>
        <w:rFonts w:eastAsia="Times New Roman" w:hint="default"/>
        <w:b/>
      </w:rPr>
    </w:lvl>
    <w:lvl w:ilvl="7">
      <w:start w:val="1"/>
      <w:numFmt w:val="decimal"/>
      <w:lvlText w:val="%1.%2.%3.%4.%5.%6.%7.%8."/>
      <w:lvlJc w:val="left"/>
      <w:pPr>
        <w:ind w:left="6396" w:hanging="1440"/>
      </w:pPr>
      <w:rPr>
        <w:rFonts w:eastAsia="Times New Roman" w:hint="default"/>
        <w:b/>
      </w:rPr>
    </w:lvl>
    <w:lvl w:ilvl="8">
      <w:start w:val="1"/>
      <w:numFmt w:val="decimal"/>
      <w:lvlText w:val="%1.%2.%3.%4.%5.%6.%7.%8.%9."/>
      <w:lvlJc w:val="left"/>
      <w:pPr>
        <w:ind w:left="7464" w:hanging="1800"/>
      </w:pPr>
      <w:rPr>
        <w:rFonts w:eastAsia="Times New Roman" w:hint="default"/>
        <w:b/>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3AE"/>
    <w:rsid w:val="0004085C"/>
    <w:rsid w:val="00042413"/>
    <w:rsid w:val="00051C34"/>
    <w:rsid w:val="00077C25"/>
    <w:rsid w:val="000815D9"/>
    <w:rsid w:val="0008361C"/>
    <w:rsid w:val="000D27D1"/>
    <w:rsid w:val="000D6D3D"/>
    <w:rsid w:val="00124A15"/>
    <w:rsid w:val="00135A7C"/>
    <w:rsid w:val="00147796"/>
    <w:rsid w:val="00166DEF"/>
    <w:rsid w:val="00174565"/>
    <w:rsid w:val="0018082F"/>
    <w:rsid w:val="001C7F30"/>
    <w:rsid w:val="001F3BAC"/>
    <w:rsid w:val="002050DF"/>
    <w:rsid w:val="0020735B"/>
    <w:rsid w:val="00226535"/>
    <w:rsid w:val="002321E4"/>
    <w:rsid w:val="0023678C"/>
    <w:rsid w:val="00265F3D"/>
    <w:rsid w:val="00283D65"/>
    <w:rsid w:val="002938A5"/>
    <w:rsid w:val="00323415"/>
    <w:rsid w:val="0033219D"/>
    <w:rsid w:val="00337D0A"/>
    <w:rsid w:val="00390470"/>
    <w:rsid w:val="003B0E9D"/>
    <w:rsid w:val="003B7AA9"/>
    <w:rsid w:val="003E2772"/>
    <w:rsid w:val="003E298C"/>
    <w:rsid w:val="003F65EC"/>
    <w:rsid w:val="00403738"/>
    <w:rsid w:val="00421A1A"/>
    <w:rsid w:val="00426953"/>
    <w:rsid w:val="00427E8C"/>
    <w:rsid w:val="00441C39"/>
    <w:rsid w:val="004852DF"/>
    <w:rsid w:val="004C133A"/>
    <w:rsid w:val="004D6FD2"/>
    <w:rsid w:val="004E606E"/>
    <w:rsid w:val="004E7008"/>
    <w:rsid w:val="005022FA"/>
    <w:rsid w:val="00505898"/>
    <w:rsid w:val="0051775F"/>
    <w:rsid w:val="005177FB"/>
    <w:rsid w:val="00522078"/>
    <w:rsid w:val="0055355B"/>
    <w:rsid w:val="005667A4"/>
    <w:rsid w:val="005668CF"/>
    <w:rsid w:val="005712BE"/>
    <w:rsid w:val="0057228B"/>
    <w:rsid w:val="00584AB1"/>
    <w:rsid w:val="005D06A1"/>
    <w:rsid w:val="005E6305"/>
    <w:rsid w:val="005E73D0"/>
    <w:rsid w:val="00612FC2"/>
    <w:rsid w:val="00651ECE"/>
    <w:rsid w:val="006923AE"/>
    <w:rsid w:val="006C0639"/>
    <w:rsid w:val="00703FEC"/>
    <w:rsid w:val="00707C18"/>
    <w:rsid w:val="007105FB"/>
    <w:rsid w:val="00756337"/>
    <w:rsid w:val="00763755"/>
    <w:rsid w:val="00780C58"/>
    <w:rsid w:val="007811D6"/>
    <w:rsid w:val="00793DE1"/>
    <w:rsid w:val="007A3D6E"/>
    <w:rsid w:val="007B3F2F"/>
    <w:rsid w:val="007C15B3"/>
    <w:rsid w:val="007C35C7"/>
    <w:rsid w:val="007C480F"/>
    <w:rsid w:val="007D2139"/>
    <w:rsid w:val="007F4140"/>
    <w:rsid w:val="007F5DAE"/>
    <w:rsid w:val="007F6E97"/>
    <w:rsid w:val="0080225B"/>
    <w:rsid w:val="008110B0"/>
    <w:rsid w:val="00820CE5"/>
    <w:rsid w:val="008239CA"/>
    <w:rsid w:val="00843F1C"/>
    <w:rsid w:val="0085556B"/>
    <w:rsid w:val="008A5A39"/>
    <w:rsid w:val="008A7825"/>
    <w:rsid w:val="008B3952"/>
    <w:rsid w:val="009076FD"/>
    <w:rsid w:val="009116C7"/>
    <w:rsid w:val="00920844"/>
    <w:rsid w:val="0097475E"/>
    <w:rsid w:val="009776B2"/>
    <w:rsid w:val="00986139"/>
    <w:rsid w:val="00993CD2"/>
    <w:rsid w:val="009C271C"/>
    <w:rsid w:val="009D403D"/>
    <w:rsid w:val="009F7F03"/>
    <w:rsid w:val="00A01389"/>
    <w:rsid w:val="00A02D2F"/>
    <w:rsid w:val="00A0615D"/>
    <w:rsid w:val="00A17470"/>
    <w:rsid w:val="00A30306"/>
    <w:rsid w:val="00A4756E"/>
    <w:rsid w:val="00A9069D"/>
    <w:rsid w:val="00AA20FF"/>
    <w:rsid w:val="00AA3A39"/>
    <w:rsid w:val="00AB4BA0"/>
    <w:rsid w:val="00AC1AAF"/>
    <w:rsid w:val="00AE77E3"/>
    <w:rsid w:val="00B559D2"/>
    <w:rsid w:val="00B742F7"/>
    <w:rsid w:val="00B74410"/>
    <w:rsid w:val="00B909A9"/>
    <w:rsid w:val="00BB678A"/>
    <w:rsid w:val="00BE258C"/>
    <w:rsid w:val="00C109CC"/>
    <w:rsid w:val="00C268C3"/>
    <w:rsid w:val="00C42653"/>
    <w:rsid w:val="00C55622"/>
    <w:rsid w:val="00C57F88"/>
    <w:rsid w:val="00C70D53"/>
    <w:rsid w:val="00C72501"/>
    <w:rsid w:val="00C74CB5"/>
    <w:rsid w:val="00C8221E"/>
    <w:rsid w:val="00CC19E3"/>
    <w:rsid w:val="00CC49DA"/>
    <w:rsid w:val="00CF1E3A"/>
    <w:rsid w:val="00D10A50"/>
    <w:rsid w:val="00D13518"/>
    <w:rsid w:val="00D35E8B"/>
    <w:rsid w:val="00D83D90"/>
    <w:rsid w:val="00D95B9A"/>
    <w:rsid w:val="00D969C3"/>
    <w:rsid w:val="00DB269C"/>
    <w:rsid w:val="00DC15C7"/>
    <w:rsid w:val="00DD0C2D"/>
    <w:rsid w:val="00DD0FF1"/>
    <w:rsid w:val="00DE7937"/>
    <w:rsid w:val="00E024D3"/>
    <w:rsid w:val="00E067FC"/>
    <w:rsid w:val="00E06D33"/>
    <w:rsid w:val="00E22D7D"/>
    <w:rsid w:val="00E24602"/>
    <w:rsid w:val="00E36546"/>
    <w:rsid w:val="00E52EE8"/>
    <w:rsid w:val="00E96DC1"/>
    <w:rsid w:val="00EA67E6"/>
    <w:rsid w:val="00EB7CA9"/>
    <w:rsid w:val="00EC5507"/>
    <w:rsid w:val="00EC6746"/>
    <w:rsid w:val="00ED6C54"/>
    <w:rsid w:val="00F34694"/>
    <w:rsid w:val="00F472E2"/>
    <w:rsid w:val="00F518C5"/>
    <w:rsid w:val="00FE318D"/>
    <w:rsid w:val="00FE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013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013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4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C74CB5"/>
    <w:rPr>
      <w:color w:val="0000FF"/>
      <w:u w:val="single"/>
    </w:rPr>
  </w:style>
  <w:style w:type="paragraph" w:styleId="a5">
    <w:name w:val="Balloon Text"/>
    <w:basedOn w:val="a"/>
    <w:link w:val="a6"/>
    <w:uiPriority w:val="99"/>
    <w:semiHidden/>
    <w:unhideWhenUsed/>
    <w:rsid w:val="005667A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667A4"/>
    <w:rPr>
      <w:rFonts w:ascii="Tahoma" w:hAnsi="Tahoma" w:cs="Tahoma"/>
      <w:sz w:val="16"/>
      <w:szCs w:val="16"/>
    </w:rPr>
  </w:style>
  <w:style w:type="paragraph" w:styleId="a7">
    <w:name w:val="header"/>
    <w:basedOn w:val="a"/>
    <w:link w:val="a8"/>
    <w:uiPriority w:val="99"/>
    <w:unhideWhenUsed/>
    <w:rsid w:val="008B395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B3952"/>
  </w:style>
  <w:style w:type="paragraph" w:styleId="a9">
    <w:name w:val="footer"/>
    <w:basedOn w:val="a"/>
    <w:link w:val="aa"/>
    <w:uiPriority w:val="99"/>
    <w:unhideWhenUsed/>
    <w:rsid w:val="008B395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B3952"/>
  </w:style>
  <w:style w:type="character" w:customStyle="1" w:styleId="10">
    <w:name w:val="Заголовок 1 Знак"/>
    <w:basedOn w:val="a0"/>
    <w:link w:val="1"/>
    <w:uiPriority w:val="9"/>
    <w:rsid w:val="00A0138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01389"/>
    <w:rPr>
      <w:rFonts w:asciiTheme="majorHAnsi" w:eastAsiaTheme="majorEastAsia" w:hAnsiTheme="majorHAnsi" w:cstheme="majorBidi"/>
      <w:b/>
      <w:bCs/>
      <w:color w:val="4F81BD" w:themeColor="accent1"/>
      <w:sz w:val="26"/>
      <w:szCs w:val="26"/>
    </w:rPr>
  </w:style>
  <w:style w:type="table" w:customStyle="1" w:styleId="11">
    <w:name w:val="Сетка таблицы1"/>
    <w:basedOn w:val="a1"/>
    <w:next w:val="a3"/>
    <w:uiPriority w:val="59"/>
    <w:rsid w:val="00A17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421A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013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013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4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C74CB5"/>
    <w:rPr>
      <w:color w:val="0000FF"/>
      <w:u w:val="single"/>
    </w:rPr>
  </w:style>
  <w:style w:type="paragraph" w:styleId="a5">
    <w:name w:val="Balloon Text"/>
    <w:basedOn w:val="a"/>
    <w:link w:val="a6"/>
    <w:uiPriority w:val="99"/>
    <w:semiHidden/>
    <w:unhideWhenUsed/>
    <w:rsid w:val="005667A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667A4"/>
    <w:rPr>
      <w:rFonts w:ascii="Tahoma" w:hAnsi="Tahoma" w:cs="Tahoma"/>
      <w:sz w:val="16"/>
      <w:szCs w:val="16"/>
    </w:rPr>
  </w:style>
  <w:style w:type="paragraph" w:styleId="a7">
    <w:name w:val="header"/>
    <w:basedOn w:val="a"/>
    <w:link w:val="a8"/>
    <w:uiPriority w:val="99"/>
    <w:unhideWhenUsed/>
    <w:rsid w:val="008B395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B3952"/>
  </w:style>
  <w:style w:type="paragraph" w:styleId="a9">
    <w:name w:val="footer"/>
    <w:basedOn w:val="a"/>
    <w:link w:val="aa"/>
    <w:uiPriority w:val="99"/>
    <w:unhideWhenUsed/>
    <w:rsid w:val="008B395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B3952"/>
  </w:style>
  <w:style w:type="character" w:customStyle="1" w:styleId="10">
    <w:name w:val="Заголовок 1 Знак"/>
    <w:basedOn w:val="a0"/>
    <w:link w:val="1"/>
    <w:uiPriority w:val="9"/>
    <w:rsid w:val="00A0138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01389"/>
    <w:rPr>
      <w:rFonts w:asciiTheme="majorHAnsi" w:eastAsiaTheme="majorEastAsia" w:hAnsiTheme="majorHAnsi" w:cstheme="majorBidi"/>
      <w:b/>
      <w:bCs/>
      <w:color w:val="4F81BD" w:themeColor="accent1"/>
      <w:sz w:val="26"/>
      <w:szCs w:val="26"/>
    </w:rPr>
  </w:style>
  <w:style w:type="table" w:customStyle="1" w:styleId="11">
    <w:name w:val="Сетка таблицы1"/>
    <w:basedOn w:val="a1"/>
    <w:next w:val="a3"/>
    <w:uiPriority w:val="59"/>
    <w:rsid w:val="00A17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421A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roseltorg.ru" TargetMode="External"/><Relationship Id="rId18" Type="http://schemas.openxmlformats.org/officeDocument/2006/relationships/hyperlink" Target="https://www.consultant.ru/document/cons_doc_LAW_425595/3446ddfcafad7edd45fa9e4766584f3a09c11d98/" TargetMode="External"/><Relationship Id="rId3" Type="http://schemas.openxmlformats.org/officeDocument/2006/relationships/styles" Target="styles.xml"/><Relationship Id="rId21" Type="http://schemas.openxmlformats.org/officeDocument/2006/relationships/hyperlink" Target="https://www.consultant.ru/document/cons_doc_LAW_425595/3446ddfcafad7edd45fa9e4766584f3a09c11d98/" TargetMode="External"/><Relationship Id="rId7" Type="http://schemas.openxmlformats.org/officeDocument/2006/relationships/footnotes" Target="footnotes.xml"/><Relationship Id="rId12" Type="http://schemas.openxmlformats.org/officeDocument/2006/relationships/hyperlink" Target="consultantplus://offline/ref=70F5BAF3D9244554A7B175EDF660BBE21E6A7ED98F876B004CFAC9577590D932F9F89FBC070047F5DA18D62CF8BDABCE336038388ED15694U2T0G" TargetMode="External"/><Relationship Id="rId17" Type="http://schemas.openxmlformats.org/officeDocument/2006/relationships/hyperlink" Target="http://www.consultant.ru/document/cons_doc_LAW_406132/3446ddfcafad7edd45fa9e4766584f3a09c11d98/" TargetMode="External"/><Relationship Id="rId2" Type="http://schemas.openxmlformats.org/officeDocument/2006/relationships/numbering" Target="numbering.xml"/><Relationship Id="rId16" Type="http://schemas.openxmlformats.org/officeDocument/2006/relationships/hyperlink" Target="http://www.consultant.ru/document/cons_doc_LAW_406132/3446ddfcafad7edd45fa9e4766584f3a09c11d98/" TargetMode="External"/><Relationship Id="rId20" Type="http://schemas.openxmlformats.org/officeDocument/2006/relationships/hyperlink" Target="https://www.consultant.ru/document/cons_doc_LAW_425595/3446ddfcafad7edd45fa9e4766584f3a09c11d9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onsultant.ru/document/cons_doc_LAW_406132/3446ddfcafad7edd45fa9e4766584f3a09c11d98/" TargetMode="External"/><Relationship Id="rId23" Type="http://schemas.openxmlformats.org/officeDocument/2006/relationships/fontTable" Target="fontTable.xml"/><Relationship Id="rId10" Type="http://schemas.openxmlformats.org/officeDocument/2006/relationships/hyperlink" Target="mailto:kumizoinza@mail.ru" TargetMode="External"/><Relationship Id="rId19" Type="http://schemas.openxmlformats.org/officeDocument/2006/relationships/hyperlink" Target="https://www.consultant.ru/document/cons_doc_LAW_425595/3446ddfcafad7edd45fa9e4766584f3a09c11d98/" TargetMode="External"/><Relationship Id="rId4" Type="http://schemas.microsoft.com/office/2007/relationships/stylesWithEffects" Target="stylesWithEffects.xml"/><Relationship Id="rId9" Type="http://schemas.openxmlformats.org/officeDocument/2006/relationships/hyperlink" Target="https://inzenskij-r73.gosweb.gosuslugi.ru" TargetMode="External"/><Relationship Id="rId14" Type="http://schemas.openxmlformats.org/officeDocument/2006/relationships/hyperlink" Target="https://www.roseltorg.ru/_flysystem/webdav/2023/03/01/reglam_178_28022023.pdf" TargetMode="External"/><Relationship Id="rId22" Type="http://schemas.openxmlformats.org/officeDocument/2006/relationships/hyperlink" Target="https://www.roseltorg.ru/rates/corp-sa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98667-BCE6-4C1E-8093-91AC4800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16</Pages>
  <Words>5889</Words>
  <Characters>33568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КУМИЗО</dc:creator>
  <cp:keywords/>
  <dc:description/>
  <cp:lastModifiedBy>КУМИЗО</cp:lastModifiedBy>
  <cp:revision>130</cp:revision>
  <cp:lastPrinted>2025-03-10T11:39:00Z</cp:lastPrinted>
  <dcterms:created xsi:type="dcterms:W3CDTF">2023-03-17T04:21:00Z</dcterms:created>
  <dcterms:modified xsi:type="dcterms:W3CDTF">2025-03-10T11:59:00Z</dcterms:modified>
</cp:coreProperties>
</file>